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9AB82">
      <w:pPr>
        <w:widowControl/>
        <w:snapToGrid w:val="0"/>
        <w:spacing w:line="58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C1C29C1">
      <w:pPr>
        <w:snapToGrid w:val="0"/>
        <w:spacing w:line="276" w:lineRule="auto"/>
        <w:jc w:val="center"/>
        <w:rPr>
          <w:rFonts w:ascii="小标宋" w:eastAsia="小标宋"/>
          <w:bCs/>
          <w:sz w:val="44"/>
          <w:szCs w:val="72"/>
        </w:rPr>
      </w:pPr>
      <w:r>
        <w:rPr>
          <w:rFonts w:hint="eastAsia" w:ascii="小标宋" w:hAnsi="华文中宋" w:eastAsia="小标宋"/>
          <w:bCs/>
          <w:sz w:val="44"/>
          <w:szCs w:val="72"/>
        </w:rPr>
        <w:t>分领域发布高质量科技期刊分级目录</w:t>
      </w:r>
    </w:p>
    <w:p w14:paraId="0E51F286">
      <w:pPr>
        <w:snapToGrid w:val="0"/>
        <w:spacing w:line="276" w:lineRule="auto"/>
        <w:jc w:val="center"/>
        <w:rPr>
          <w:rFonts w:ascii="小标宋" w:hAnsi="华文中宋" w:eastAsia="小标宋"/>
          <w:bCs/>
          <w:sz w:val="44"/>
          <w:szCs w:val="72"/>
        </w:rPr>
      </w:pPr>
      <w:r>
        <w:rPr>
          <w:rFonts w:hint="eastAsia" w:ascii="小标宋" w:hAnsi="华文中宋" w:eastAsia="小标宋"/>
          <w:bCs/>
          <w:sz w:val="44"/>
          <w:szCs w:val="72"/>
        </w:rPr>
        <w:t>项目申报书</w:t>
      </w:r>
    </w:p>
    <w:p w14:paraId="4C143DE4">
      <w:pPr>
        <w:snapToGrid w:val="0"/>
        <w:spacing w:line="580" w:lineRule="exact"/>
        <w:jc w:val="center"/>
        <w:rPr>
          <w:rFonts w:hint="eastAsia" w:ascii="楷体_GB2312" w:hAnsi="华文中宋" w:eastAsia="楷体_GB2312"/>
          <w:bCs/>
          <w:sz w:val="32"/>
          <w:szCs w:val="32"/>
        </w:rPr>
      </w:pPr>
      <w:r>
        <w:rPr>
          <w:rFonts w:hint="eastAsia" w:ascii="楷体_GB2312" w:hAnsi="华文中宋" w:eastAsia="楷体_GB2312"/>
          <w:bCs/>
          <w:sz w:val="32"/>
          <w:szCs w:val="32"/>
        </w:rPr>
        <w:t>（样表）</w:t>
      </w:r>
    </w:p>
    <w:p w14:paraId="1CBC7034">
      <w:pPr>
        <w:snapToGrid w:val="0"/>
        <w:spacing w:line="580" w:lineRule="exact"/>
        <w:jc w:val="center"/>
        <w:rPr>
          <w:rFonts w:eastAsia="华文中宋"/>
          <w:bCs/>
          <w:sz w:val="44"/>
          <w:szCs w:val="7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6007"/>
      </w:tblGrid>
      <w:tr w14:paraId="5C3C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BC69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学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会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名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称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5658">
            <w:pPr>
              <w:snapToGrid w:val="0"/>
              <w:jc w:val="center"/>
              <w:rPr>
                <w:w w:val="90"/>
                <w:szCs w:val="28"/>
              </w:rPr>
            </w:pPr>
          </w:p>
        </w:tc>
      </w:tr>
      <w:tr w14:paraId="6AAA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E398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联合申报单位</w:t>
            </w:r>
          </w:p>
          <w:p w14:paraId="4396E2BD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（填写不下可增加行数）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BD1B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0598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0A65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6402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208A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71E0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申报类型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D0A7">
            <w:pPr>
              <w:snapToGrid w:val="0"/>
              <w:jc w:val="center"/>
              <w:rPr>
                <w:rFonts w:eastAsia="仿宋_GB2312"/>
                <w:b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新增/调整</w:t>
            </w:r>
          </w:p>
        </w:tc>
      </w:tr>
      <w:tr w14:paraId="542B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A923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项目联系人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742B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27D0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EE63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联  系  电  话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AB2A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49C2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4874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手机号码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0D90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6B9E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50F9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通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信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地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址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1EA6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4374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5490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邮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政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编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码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8631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3661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4210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传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真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A645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60CD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DA7A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电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子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信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箱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A5FB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043A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F236">
            <w:pPr>
              <w:snapToGrid w:val="0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hint="eastAsia" w:eastAsia="黑体"/>
                <w:w w:val="90"/>
                <w:sz w:val="28"/>
                <w:szCs w:val="28"/>
              </w:rPr>
              <w:t>填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报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日</w:t>
            </w:r>
            <w:r>
              <w:rPr>
                <w:rFonts w:eastAsia="黑体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w w:val="90"/>
                <w:sz w:val="28"/>
                <w:szCs w:val="28"/>
              </w:rPr>
              <w:t>期</w:t>
            </w:r>
          </w:p>
        </w:tc>
        <w:tc>
          <w:tcPr>
            <w:tcW w:w="6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5558">
            <w:pPr>
              <w:snapToGrid w:val="0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</w:tbl>
    <w:p w14:paraId="42D2BF23">
      <w:pPr>
        <w:snapToGrid w:val="0"/>
        <w:spacing w:line="580" w:lineRule="exact"/>
        <w:rPr>
          <w:rFonts w:hint="eastAsia" w:eastAsia="仿宋_GB2312"/>
        </w:rPr>
      </w:pPr>
    </w:p>
    <w:p w14:paraId="6295FB95">
      <w:pPr>
        <w:snapToGrid w:val="0"/>
        <w:spacing w:line="580" w:lineRule="exact"/>
        <w:jc w:val="center"/>
        <w:rPr>
          <w:rFonts w:eastAsia="楷体_GB2312"/>
          <w:bCs/>
          <w:w w:val="9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中国科协科学技术创新部  </w:t>
      </w:r>
      <w:r>
        <w:rPr>
          <w:rFonts w:hint="eastAsia" w:eastAsia="楷体_GB2312"/>
          <w:bCs/>
          <w:w w:val="90"/>
          <w:sz w:val="32"/>
          <w:szCs w:val="32"/>
        </w:rPr>
        <w:t>制</w:t>
      </w:r>
    </w:p>
    <w:p w14:paraId="0A26224E">
      <w:pPr>
        <w:snapToGrid w:val="0"/>
        <w:spacing w:line="580" w:lineRule="exact"/>
        <w:jc w:val="center"/>
        <w:rPr>
          <w:bCs/>
          <w:w w:val="90"/>
          <w:sz w:val="32"/>
          <w:szCs w:val="32"/>
        </w:rPr>
      </w:pPr>
      <w:r>
        <w:rPr>
          <w:rFonts w:eastAsia="楷体_GB2312"/>
          <w:bCs/>
          <w:w w:val="90"/>
          <w:sz w:val="32"/>
          <w:szCs w:val="32"/>
        </w:rPr>
        <w:br w:type="page"/>
      </w:r>
    </w:p>
    <w:p w14:paraId="2225A324">
      <w:pPr>
        <w:tabs>
          <w:tab w:val="left" w:pos="2910"/>
        </w:tabs>
        <w:snapToGrid w:val="0"/>
        <w:spacing w:line="580" w:lineRule="exact"/>
        <w:jc w:val="center"/>
        <w:rPr>
          <w:rFonts w:hint="eastAsia" w:ascii="小标宋" w:eastAsia="小标宋"/>
          <w:bCs/>
          <w:sz w:val="44"/>
          <w:szCs w:val="44"/>
        </w:rPr>
      </w:pPr>
      <w:r>
        <w:rPr>
          <w:rFonts w:hint="eastAsia" w:ascii="小标宋" w:hAnsi="华文中宋" w:eastAsia="小标宋"/>
          <w:bCs/>
          <w:sz w:val="44"/>
          <w:szCs w:val="44"/>
        </w:rPr>
        <w:t>填</w:t>
      </w:r>
      <w:r>
        <w:rPr>
          <w:rFonts w:hint="eastAsia" w:ascii="小标宋" w:eastAsia="小标宋"/>
          <w:bCs/>
          <w:sz w:val="44"/>
          <w:szCs w:val="44"/>
        </w:rPr>
        <w:t xml:space="preserve">  </w:t>
      </w:r>
      <w:r>
        <w:rPr>
          <w:rFonts w:hint="eastAsia" w:ascii="小标宋" w:hAnsi="华文中宋" w:eastAsia="小标宋"/>
          <w:bCs/>
          <w:sz w:val="44"/>
          <w:szCs w:val="44"/>
        </w:rPr>
        <w:t>报</w:t>
      </w:r>
      <w:r>
        <w:rPr>
          <w:rFonts w:hint="eastAsia" w:ascii="小标宋" w:eastAsia="小标宋"/>
          <w:bCs/>
          <w:sz w:val="44"/>
          <w:szCs w:val="44"/>
        </w:rPr>
        <w:t xml:space="preserve">  </w:t>
      </w:r>
      <w:r>
        <w:rPr>
          <w:rFonts w:hint="eastAsia" w:ascii="小标宋" w:hAnsi="华文中宋" w:eastAsia="小标宋"/>
          <w:bCs/>
          <w:sz w:val="44"/>
          <w:szCs w:val="44"/>
        </w:rPr>
        <w:t>说</w:t>
      </w:r>
      <w:r>
        <w:rPr>
          <w:rFonts w:hint="eastAsia" w:ascii="小标宋" w:eastAsia="小标宋"/>
          <w:bCs/>
          <w:sz w:val="44"/>
          <w:szCs w:val="44"/>
        </w:rPr>
        <w:t xml:space="preserve">  </w:t>
      </w:r>
      <w:r>
        <w:rPr>
          <w:rFonts w:hint="eastAsia" w:ascii="小标宋" w:hAnsi="华文中宋" w:eastAsia="小标宋"/>
          <w:bCs/>
          <w:sz w:val="44"/>
          <w:szCs w:val="44"/>
        </w:rPr>
        <w:t>明</w:t>
      </w:r>
    </w:p>
    <w:p w14:paraId="14D61F63"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8C6CE0A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一、填写内容须实事求是，表述应明确、严谨，相应栏目请填写完整。缺项或格式不符的申报书不予受理。</w:t>
      </w:r>
    </w:p>
    <w:p w14:paraId="52AC2662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二、本表填写完毕后，请打印申报材料（一式5份），并加盖相应单位公章后报送指定单位。</w:t>
      </w:r>
    </w:p>
    <w:p w14:paraId="56EA1F20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三、申报书中有关内容和评审结果将在中国科协等网站公示和公布。</w:t>
      </w:r>
    </w:p>
    <w:p w14:paraId="32767983"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四、本申报书由中国科协科学技术创新部负责解释。</w:t>
      </w:r>
    </w:p>
    <w:p w14:paraId="3CB5E08D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07D82F83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40C9A6E5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33DF4EAE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222768E5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6BE637EE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50EAE31B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7BCD0C94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6C478CA5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4972EAE2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421AEE4A">
      <w:pPr>
        <w:snapToGrid w:val="0"/>
        <w:spacing w:line="580" w:lineRule="exact"/>
        <w:rPr>
          <w:rFonts w:hint="eastAsia" w:eastAsia="仿宋_GB2312"/>
          <w:sz w:val="30"/>
        </w:rPr>
      </w:pPr>
    </w:p>
    <w:p w14:paraId="70058E5D">
      <w:pPr>
        <w:snapToGrid w:val="0"/>
        <w:spacing w:line="580" w:lineRule="exact"/>
        <w:ind w:firstLine="600" w:firstLineChars="200"/>
        <w:rPr>
          <w:rFonts w:eastAsia="仿宋_GB2312"/>
          <w:sz w:val="30"/>
        </w:rPr>
      </w:pPr>
    </w:p>
    <w:p w14:paraId="2A0F9E94">
      <w:pPr>
        <w:snapToGrid w:val="0"/>
        <w:spacing w:line="580" w:lineRule="exact"/>
        <w:ind w:firstLine="600" w:firstLineChars="200"/>
        <w:rPr>
          <w:rFonts w:hint="eastAsia" w:eastAsia="仿宋_GB2312"/>
          <w:sz w:val="30"/>
        </w:rPr>
      </w:pPr>
    </w:p>
    <w:tbl>
      <w:tblPr>
        <w:tblStyle w:val="8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631"/>
        <w:gridCol w:w="221"/>
        <w:gridCol w:w="710"/>
        <w:gridCol w:w="989"/>
        <w:gridCol w:w="262"/>
        <w:gridCol w:w="1551"/>
        <w:gridCol w:w="422"/>
        <w:gridCol w:w="423"/>
        <w:gridCol w:w="835"/>
        <w:gridCol w:w="573"/>
        <w:gridCol w:w="337"/>
        <w:gridCol w:w="1093"/>
      </w:tblGrid>
      <w:tr w14:paraId="03FE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1124" w:hRule="atLeast"/>
          <w:jc w:val="center"/>
        </w:trPr>
        <w:tc>
          <w:tcPr>
            <w:tcW w:w="91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64DC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一、拟申报学科</w:t>
            </w:r>
          </w:p>
        </w:tc>
      </w:tr>
      <w:tr w14:paraId="145F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992" w:hRule="atLeast"/>
          <w:jc w:val="center"/>
        </w:trPr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E3DB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学科名称</w:t>
            </w:r>
          </w:p>
        </w:tc>
        <w:tc>
          <w:tcPr>
            <w:tcW w:w="45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3E0C">
            <w:pPr>
              <w:snapToGrid w:val="0"/>
              <w:spacing w:line="360" w:lineRule="auto"/>
              <w:ind w:firstLine="12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学科类目</w:t>
            </w:r>
          </w:p>
        </w:tc>
        <w:tc>
          <w:tcPr>
            <w:tcW w:w="1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6977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现有国内</w:t>
            </w:r>
          </w:p>
          <w:p w14:paraId="5ECC1378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期刊数量</w:t>
            </w:r>
          </w:p>
        </w:tc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5A17">
            <w:pPr>
              <w:snapToGrid w:val="0"/>
              <w:spacing w:line="360" w:lineRule="auto"/>
              <w:ind w:firstLine="12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现有国外</w:t>
            </w:r>
          </w:p>
          <w:p w14:paraId="18F50279">
            <w:pPr>
              <w:snapToGrid w:val="0"/>
              <w:spacing w:line="360" w:lineRule="auto"/>
              <w:ind w:firstLine="12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期刊数量</w:t>
            </w:r>
          </w:p>
        </w:tc>
      </w:tr>
      <w:tr w14:paraId="1B52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827" w:hRule="atLeast"/>
          <w:jc w:val="center"/>
        </w:trPr>
        <w:tc>
          <w:tcPr>
            <w:tcW w:w="17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1038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E7C5">
            <w:pPr>
              <w:snapToGrid w:val="0"/>
              <w:spacing w:line="360" w:lineRule="auto"/>
              <w:ind w:firstLine="12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一级学科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C421">
            <w:pPr>
              <w:snapToGrid w:val="0"/>
              <w:spacing w:line="360" w:lineRule="auto"/>
              <w:ind w:firstLine="12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二级学科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6CEF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BA80">
            <w:pPr>
              <w:snapToGrid w:val="0"/>
              <w:spacing w:line="360" w:lineRule="auto"/>
              <w:ind w:firstLine="120"/>
              <w:rPr>
                <w:rFonts w:eastAsia="黑体"/>
                <w:sz w:val="28"/>
                <w:szCs w:val="28"/>
              </w:rPr>
            </w:pPr>
          </w:p>
        </w:tc>
      </w:tr>
      <w:tr w14:paraId="06C8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654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B839">
            <w:pPr>
              <w:snapToGrid w:val="0"/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9F8F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7B9A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5B21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E200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  <w:tr w14:paraId="2CCE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654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B129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7E4F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DC9A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9DB2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624A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  <w:tr w14:paraId="3E13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654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2C7C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A197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1D8A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31BE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67AC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  <w:tr w14:paraId="0BB8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E093">
            <w:pPr>
              <w:snapToGrid w:val="0"/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5288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D93B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F165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4D03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  <w:tr w14:paraId="27BB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9FB2">
            <w:pPr>
              <w:snapToGrid w:val="0"/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8DC6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6B5B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68BF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5F8A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  <w:tr w14:paraId="6159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A1E4">
            <w:pPr>
              <w:snapToGrid w:val="0"/>
              <w:spacing w:line="360" w:lineRule="auto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3766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12BD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3433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609C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  <w:tr w14:paraId="72A5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91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EC9C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注：按照中国图书分类法划分学科，某一学科领域全球科技期刊有关情况可注册登录</w:t>
            </w:r>
            <w:r>
              <w:rPr>
                <w:rFonts w:eastAsia="黑体"/>
                <w:sz w:val="28"/>
                <w:szCs w:val="28"/>
              </w:rPr>
              <w:t>http</w:t>
            </w:r>
            <w:r>
              <w:rPr>
                <w:rFonts w:hint="eastAsia" w:eastAsia="黑体"/>
                <w:sz w:val="28"/>
                <w:szCs w:val="28"/>
              </w:rPr>
              <w:t>s</w:t>
            </w:r>
            <w:r>
              <w:rPr>
                <w:rFonts w:eastAsia="黑体"/>
                <w:sz w:val="28"/>
                <w:szCs w:val="28"/>
              </w:rPr>
              <w:t>://</w:t>
            </w:r>
            <w:r>
              <w:rPr>
                <w:rFonts w:hint="eastAsia" w:eastAsia="黑体"/>
                <w:sz w:val="28"/>
                <w:szCs w:val="28"/>
              </w:rPr>
              <w:t>ai-kjqk.cast.org</w:t>
            </w:r>
            <w:r>
              <w:rPr>
                <w:rFonts w:eastAsia="黑体"/>
                <w:sz w:val="28"/>
                <w:szCs w:val="28"/>
              </w:rPr>
              <w:t>.cn</w:t>
            </w:r>
            <w:r>
              <w:rPr>
                <w:rFonts w:hint="eastAsia" w:eastAsia="黑体"/>
                <w:sz w:val="28"/>
                <w:szCs w:val="28"/>
              </w:rPr>
              <w:t>进行查询。对于上述方式无法涵盖的新兴前沿学科，可根据本学科领域特点，研究确定学科名称，并对学科概念进行精准描述。可申报多个学科，表格填写不下可增加行。</w:t>
            </w:r>
          </w:p>
        </w:tc>
      </w:tr>
      <w:tr w14:paraId="7DBF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995" w:hRule="atLeast"/>
          <w:jc w:val="center"/>
        </w:trPr>
        <w:tc>
          <w:tcPr>
            <w:tcW w:w="91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C1F6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二、申报单位联系方式</w:t>
            </w:r>
          </w:p>
        </w:tc>
      </w:tr>
      <w:tr w14:paraId="3256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85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3E4E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学会地址</w:t>
            </w: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DA9C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AD0E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邮政编码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7E3F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  <w:tr w14:paraId="05E3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85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6F8F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法定代表人</w:t>
            </w: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18FF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D2C6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职称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hint="eastAsia" w:eastAsia="黑体"/>
                <w:sz w:val="28"/>
                <w:szCs w:val="28"/>
              </w:rPr>
              <w:t>职务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E34D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  <w:tr w14:paraId="57EF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85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19B2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联系电话</w:t>
            </w: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4846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1505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电子信箱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A1CA">
            <w:pPr>
              <w:snapToGrid w:val="0"/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  <w:tr w14:paraId="6DD4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840" w:hRule="atLeast"/>
          <w:jc w:val="center"/>
        </w:trPr>
        <w:tc>
          <w:tcPr>
            <w:tcW w:w="91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B73D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三、项目负责人及主要参加人员</w:t>
            </w:r>
          </w:p>
        </w:tc>
      </w:tr>
      <w:tr w14:paraId="3864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0E96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姓名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1D257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6508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年龄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3231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职务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hint="eastAsia" w:eastAsia="黑体"/>
                <w:sz w:val="28"/>
                <w:szCs w:val="28"/>
              </w:rPr>
              <w:t>职称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DFEC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工作单位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A926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在试点项目中承担主要工作（牵头、主要负责人、参与）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50C4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联系</w:t>
            </w:r>
          </w:p>
          <w:p w14:paraId="0B624CEA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方式</w:t>
            </w:r>
          </w:p>
        </w:tc>
      </w:tr>
      <w:tr w14:paraId="4D07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2B1F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8699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DCC8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7CF1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1E4D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BB4D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7343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7A81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3431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B09B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F647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77E7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AF6F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7256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5009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2714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0A45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CE2E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B7BB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81F6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9385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BF12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5E55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536D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29AA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D252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13A2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9291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D698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3B3C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7279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15E5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D23E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B2EB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B7F0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04A5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F9C2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D9F4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1815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7C18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8909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6ECB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2668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BEB9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9681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F8A7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B807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18AB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BBCC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FC2C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EEDF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B56C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7A28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B5D9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5F25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52CB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791" w:hRule="atLeast"/>
          <w:jc w:val="center"/>
        </w:trPr>
        <w:tc>
          <w:tcPr>
            <w:tcW w:w="91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00E4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四、组织实施条件（</w:t>
            </w:r>
            <w:r>
              <w:rPr>
                <w:rFonts w:eastAsia="黑体"/>
                <w:sz w:val="28"/>
                <w:szCs w:val="28"/>
              </w:rPr>
              <w:t>1000</w:t>
            </w:r>
            <w:r>
              <w:rPr>
                <w:rFonts w:hint="eastAsia" w:eastAsia="黑体"/>
                <w:sz w:val="28"/>
                <w:szCs w:val="28"/>
              </w:rPr>
              <w:t>字以内）</w:t>
            </w:r>
          </w:p>
        </w:tc>
      </w:tr>
      <w:tr w14:paraId="32A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cantSplit/>
          <w:trHeight w:val="6225" w:hRule="atLeast"/>
          <w:jc w:val="center"/>
        </w:trPr>
        <w:tc>
          <w:tcPr>
            <w:tcW w:w="91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A68C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6AAA4B8F"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 w14:paraId="5CA47EFA"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 w14:paraId="5AFCBC73"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 w14:paraId="2C7B2A00"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 w14:paraId="45A9042C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506A0081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5EAD9D63"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 w14:paraId="0E235DEF"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 w14:paraId="590E88BC"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 w14:paraId="2E7AF2DE">
            <w:pPr>
              <w:snapToGrid w:val="0"/>
              <w:spacing w:line="580" w:lineRule="exact"/>
              <w:rPr>
                <w:rFonts w:hint="eastAsia" w:eastAsia="黑体"/>
                <w:sz w:val="28"/>
                <w:szCs w:val="28"/>
              </w:rPr>
            </w:pPr>
          </w:p>
        </w:tc>
      </w:tr>
    </w:tbl>
    <w:p w14:paraId="6D080552">
      <w:pPr>
        <w:snapToGrid w:val="0"/>
        <w:spacing w:line="580" w:lineRule="exact"/>
        <w:rPr>
          <w:rFonts w:eastAsia="黑体"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 w14:paraId="4410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2F8B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五、有关工作方案（</w:t>
            </w:r>
            <w:r>
              <w:rPr>
                <w:rFonts w:eastAsia="黑体"/>
                <w:sz w:val="28"/>
                <w:szCs w:val="28"/>
              </w:rPr>
              <w:t>2000</w:t>
            </w:r>
            <w:r>
              <w:rPr>
                <w:rFonts w:hint="eastAsia" w:eastAsia="黑体"/>
                <w:sz w:val="28"/>
                <w:szCs w:val="28"/>
              </w:rPr>
              <w:t xml:space="preserve">字以内） </w:t>
            </w:r>
          </w:p>
        </w:tc>
      </w:tr>
      <w:tr w14:paraId="194A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0" w:hRule="atLeast"/>
          <w:jc w:val="center"/>
        </w:trPr>
        <w:tc>
          <w:tcPr>
            <w:tcW w:w="9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55E8D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78ADEE87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4A957078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09DD555F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14812398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3A4D26C8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4BCC551D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4FB86112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427F85A0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1CFD027C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0C172BE1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32D218B2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470BA62E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26F8888A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19D5966E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25811C04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0AB752DF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03D17D71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2B87F20B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688963E0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  <w:p w14:paraId="11125B45">
            <w:pPr>
              <w:snapToGrid w:val="0"/>
              <w:spacing w:line="580" w:lineRule="exact"/>
              <w:rPr>
                <w:rFonts w:hint="eastAsia" w:eastAsia="黑体"/>
                <w:sz w:val="24"/>
                <w:szCs w:val="24"/>
              </w:rPr>
            </w:pPr>
          </w:p>
          <w:p w14:paraId="5A46232D">
            <w:pPr>
              <w:snapToGrid w:val="0"/>
              <w:spacing w:line="580" w:lineRule="exact"/>
              <w:rPr>
                <w:rFonts w:eastAsia="黑体"/>
                <w:sz w:val="24"/>
                <w:szCs w:val="24"/>
              </w:rPr>
            </w:pPr>
          </w:p>
        </w:tc>
      </w:tr>
      <w:tr w14:paraId="26C8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C818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六、资金使用计划等（</w:t>
            </w:r>
            <w:r>
              <w:rPr>
                <w:rFonts w:eastAsia="黑体"/>
                <w:sz w:val="28"/>
                <w:szCs w:val="28"/>
              </w:rPr>
              <w:t>1000</w:t>
            </w:r>
            <w:r>
              <w:rPr>
                <w:rFonts w:hint="eastAsia" w:eastAsia="黑体"/>
                <w:sz w:val="28"/>
                <w:szCs w:val="28"/>
              </w:rPr>
              <w:t>字以内）</w:t>
            </w:r>
          </w:p>
        </w:tc>
      </w:tr>
      <w:tr w14:paraId="0A5D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5" w:hRule="atLeast"/>
          <w:jc w:val="center"/>
        </w:trPr>
        <w:tc>
          <w:tcPr>
            <w:tcW w:w="9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7F73C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（主要包括：工作进度安排及经费使用计划。）</w:t>
            </w:r>
          </w:p>
          <w:p w14:paraId="338888C0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4DA486A8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6994E55A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17ED78B8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764511BB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269D1270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0F7A7B39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0DFF472D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2D1D63F1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1E7E2735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644A1095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4BE4B6A5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4C18E611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063BB728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5C4E221A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18B106DC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1CCE30AA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734E6AC4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  <w:p w14:paraId="233DEB31">
            <w:pPr>
              <w:snapToGrid w:val="0"/>
              <w:spacing w:line="580" w:lineRule="exact"/>
              <w:rPr>
                <w:rFonts w:hint="eastAsia" w:eastAsia="黑体"/>
                <w:sz w:val="24"/>
              </w:rPr>
            </w:pPr>
          </w:p>
          <w:p w14:paraId="721211D2">
            <w:pPr>
              <w:snapToGrid w:val="0"/>
              <w:spacing w:line="580" w:lineRule="exact"/>
              <w:rPr>
                <w:rFonts w:eastAsia="黑体"/>
                <w:sz w:val="24"/>
              </w:rPr>
            </w:pPr>
          </w:p>
        </w:tc>
      </w:tr>
    </w:tbl>
    <w:p w14:paraId="2FFCA29A">
      <w:pPr>
        <w:snapToGrid w:val="0"/>
        <w:spacing w:line="580" w:lineRule="exact"/>
        <w:rPr>
          <w:rFonts w:eastAsia="黑体"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906"/>
      </w:tblGrid>
      <w:tr w14:paraId="210D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CB61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七、申报诚信声明</w:t>
            </w:r>
          </w:p>
        </w:tc>
      </w:tr>
      <w:tr w14:paraId="6A4C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8" w:hRule="atLeast"/>
          <w:jc w:val="center"/>
        </w:trPr>
        <w:tc>
          <w:tcPr>
            <w:tcW w:w="90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BCC9FD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本项目申报材料真实、准确，如有不实之处，愿承担相应责任。</w:t>
            </w:r>
          </w:p>
          <w:p w14:paraId="27E66C0D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  <w:p w14:paraId="23915C87">
            <w:pPr>
              <w:snapToGrid w:val="0"/>
              <w:spacing w:line="580" w:lineRule="exact"/>
              <w:rPr>
                <w:rFonts w:hint="eastAsia" w:eastAsia="黑体"/>
                <w:sz w:val="28"/>
                <w:szCs w:val="28"/>
              </w:rPr>
            </w:pPr>
          </w:p>
          <w:p w14:paraId="2B86BD8D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  <w:p w14:paraId="409BFD7D">
            <w:pPr>
              <w:snapToGrid w:val="0"/>
              <w:spacing w:line="580" w:lineRule="exact"/>
              <w:rPr>
                <w:rFonts w:hint="eastAsia" w:eastAsia="黑体"/>
                <w:sz w:val="28"/>
                <w:szCs w:val="28"/>
              </w:rPr>
            </w:pPr>
          </w:p>
          <w:p w14:paraId="5CEFBAEE">
            <w:pPr>
              <w:snapToGrid w:val="0"/>
              <w:spacing w:line="580" w:lineRule="exact"/>
              <w:ind w:firstLine="3293"/>
              <w:rPr>
                <w:rFonts w:eastAsia="黑体"/>
                <w:sz w:val="28"/>
                <w:szCs w:val="28"/>
              </w:rPr>
            </w:pPr>
          </w:p>
          <w:p w14:paraId="5D37831E">
            <w:pPr>
              <w:snapToGrid w:val="0"/>
              <w:spacing w:line="580" w:lineRule="exact"/>
              <w:ind w:firstLine="2520" w:firstLineChars="900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项目负责人（签名）：</w:t>
            </w:r>
            <w:r>
              <w:rPr>
                <w:rFonts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eastAsia="黑体"/>
                <w:sz w:val="28"/>
                <w:szCs w:val="28"/>
              </w:rPr>
              <w:t>年</w:t>
            </w:r>
            <w:r>
              <w:rPr>
                <w:rFonts w:eastAsia="黑体"/>
                <w:sz w:val="28"/>
                <w:szCs w:val="28"/>
              </w:rPr>
              <w:t xml:space="preserve">    </w:t>
            </w:r>
            <w:r>
              <w:rPr>
                <w:rFonts w:hint="eastAsia" w:eastAsia="黑体"/>
                <w:sz w:val="28"/>
                <w:szCs w:val="28"/>
              </w:rPr>
              <w:t>月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日</w:t>
            </w:r>
          </w:p>
          <w:p w14:paraId="1C7F5C6E">
            <w:pPr>
              <w:snapToGrid w:val="0"/>
              <w:spacing w:line="580" w:lineRule="exact"/>
              <w:ind w:firstLine="2520" w:firstLineChars="90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单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</w:rPr>
              <w:t>位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</w:rPr>
              <w:t>公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</w:rPr>
              <w:t>章</w:t>
            </w:r>
            <w:r>
              <w:rPr>
                <w:rFonts w:eastAsia="黑体"/>
                <w:sz w:val="28"/>
                <w:szCs w:val="28"/>
              </w:rPr>
              <w:t xml:space="preserve">                  </w:t>
            </w:r>
            <w:r>
              <w:rPr>
                <w:rFonts w:hint="eastAsia" w:eastAsia="黑体"/>
                <w:sz w:val="28"/>
                <w:szCs w:val="28"/>
              </w:rPr>
              <w:t>年</w:t>
            </w:r>
            <w:r>
              <w:rPr>
                <w:rFonts w:eastAsia="黑体"/>
                <w:sz w:val="28"/>
                <w:szCs w:val="28"/>
              </w:rPr>
              <w:t xml:space="preserve">    </w:t>
            </w:r>
            <w:r>
              <w:rPr>
                <w:rFonts w:hint="eastAsia" w:eastAsia="黑体"/>
                <w:sz w:val="28"/>
                <w:szCs w:val="28"/>
              </w:rPr>
              <w:t>月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日</w:t>
            </w:r>
          </w:p>
        </w:tc>
      </w:tr>
      <w:tr w14:paraId="61B1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9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BD81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八、申报单位意见（有联合单位的全部列出）</w:t>
            </w:r>
          </w:p>
        </w:tc>
      </w:tr>
      <w:tr w14:paraId="201E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  <w:jc w:val="center"/>
        </w:trPr>
        <w:tc>
          <w:tcPr>
            <w:tcW w:w="9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31192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所有申报单位均需签署意见并加盖公章：</w:t>
            </w:r>
          </w:p>
          <w:p w14:paraId="7564062B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  <w:p w14:paraId="1F4971F1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  <w:p w14:paraId="3E0D0554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  <w:p w14:paraId="32DD4855">
            <w:pPr>
              <w:snapToGrid w:val="0"/>
              <w:spacing w:line="580" w:lineRule="exact"/>
              <w:rPr>
                <w:rFonts w:hint="eastAsia" w:eastAsia="黑体"/>
                <w:sz w:val="28"/>
                <w:szCs w:val="28"/>
              </w:rPr>
            </w:pPr>
          </w:p>
          <w:p w14:paraId="45BE7B7C">
            <w:pPr>
              <w:snapToGrid w:val="0"/>
              <w:spacing w:line="580" w:lineRule="exact"/>
              <w:rPr>
                <w:rFonts w:hint="eastAsia" w:eastAsia="黑体"/>
                <w:sz w:val="28"/>
                <w:szCs w:val="28"/>
              </w:rPr>
            </w:pPr>
          </w:p>
          <w:p w14:paraId="3FB3A0CD">
            <w:pPr>
              <w:snapToGrid w:val="0"/>
              <w:spacing w:line="580" w:lineRule="exact"/>
              <w:rPr>
                <w:rFonts w:hint="eastAsia" w:eastAsia="黑体"/>
                <w:sz w:val="28"/>
                <w:szCs w:val="28"/>
              </w:rPr>
            </w:pPr>
          </w:p>
          <w:p w14:paraId="508AA9E8">
            <w:pPr>
              <w:snapToGrid w:val="0"/>
              <w:spacing w:line="580" w:lineRule="exact"/>
              <w:ind w:firstLine="1680" w:firstLineChars="600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牵头单位负责人（签名）：</w:t>
            </w:r>
            <w:r>
              <w:rPr>
                <w:rFonts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eastAsia="黑体"/>
                <w:sz w:val="28"/>
                <w:szCs w:val="28"/>
              </w:rPr>
              <w:t>年</w:t>
            </w:r>
            <w:r>
              <w:rPr>
                <w:rFonts w:eastAsia="黑体"/>
                <w:sz w:val="28"/>
                <w:szCs w:val="28"/>
              </w:rPr>
              <w:t xml:space="preserve">    </w:t>
            </w:r>
            <w:r>
              <w:rPr>
                <w:rFonts w:hint="eastAsia" w:eastAsia="黑体"/>
                <w:sz w:val="28"/>
                <w:szCs w:val="28"/>
              </w:rPr>
              <w:t>月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日</w:t>
            </w:r>
          </w:p>
          <w:p w14:paraId="5D16B950">
            <w:pPr>
              <w:snapToGrid w:val="0"/>
              <w:spacing w:line="580" w:lineRule="exact"/>
              <w:ind w:firstLine="1680" w:firstLineChars="60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单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</w:rPr>
              <w:t>位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</w:rPr>
              <w:t>公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</w:rPr>
              <w:t>章</w:t>
            </w:r>
            <w:r>
              <w:rPr>
                <w:rFonts w:eastAsia="黑体"/>
                <w:sz w:val="28"/>
                <w:szCs w:val="28"/>
              </w:rPr>
              <w:t xml:space="preserve">                  </w:t>
            </w:r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年</w:t>
            </w:r>
            <w:r>
              <w:rPr>
                <w:rFonts w:eastAsia="黑体"/>
                <w:sz w:val="28"/>
                <w:szCs w:val="28"/>
              </w:rPr>
              <w:t xml:space="preserve">    </w:t>
            </w:r>
            <w:r>
              <w:rPr>
                <w:rFonts w:hint="eastAsia" w:eastAsia="黑体"/>
                <w:sz w:val="28"/>
                <w:szCs w:val="28"/>
              </w:rPr>
              <w:t>月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日</w:t>
            </w:r>
          </w:p>
        </w:tc>
      </w:tr>
      <w:tr w14:paraId="3FC3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CA4E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备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hint="eastAsia" w:eastAsia="黑体"/>
                <w:sz w:val="28"/>
                <w:szCs w:val="28"/>
              </w:rPr>
              <w:t>注</w:t>
            </w:r>
          </w:p>
        </w:tc>
        <w:tc>
          <w:tcPr>
            <w:tcW w:w="7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CF71">
            <w:pPr>
              <w:snapToGrid w:val="0"/>
              <w:spacing w:line="580" w:lineRule="exact"/>
              <w:rPr>
                <w:rFonts w:eastAsia="黑体"/>
                <w:sz w:val="28"/>
                <w:szCs w:val="28"/>
              </w:rPr>
            </w:pPr>
          </w:p>
        </w:tc>
      </w:tr>
    </w:tbl>
    <w:p w14:paraId="56AB3A39">
      <w:pPr>
        <w:snapToGrid w:val="0"/>
        <w:spacing w:line="580" w:lineRule="exact"/>
        <w:rPr>
          <w:rFonts w:hint="eastAsia"/>
        </w:rPr>
      </w:pPr>
    </w:p>
    <w:sectPr>
      <w:footerReference r:id="rId3" w:type="default"/>
      <w:pgSz w:w="11906" w:h="16838"/>
      <w:pgMar w:top="2154" w:right="1474" w:bottom="992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0CA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3C3DA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C3DA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C6"/>
    <w:rsid w:val="00034499"/>
    <w:rsid w:val="00262746"/>
    <w:rsid w:val="00354A30"/>
    <w:rsid w:val="004B3E24"/>
    <w:rsid w:val="00602C4E"/>
    <w:rsid w:val="00604D07"/>
    <w:rsid w:val="007C522D"/>
    <w:rsid w:val="008E44BD"/>
    <w:rsid w:val="009B20C6"/>
    <w:rsid w:val="009F6177"/>
    <w:rsid w:val="00A07751"/>
    <w:rsid w:val="00A379BD"/>
    <w:rsid w:val="00B368C5"/>
    <w:rsid w:val="00CC65F1"/>
    <w:rsid w:val="00D90C1B"/>
    <w:rsid w:val="00DC3F5F"/>
    <w:rsid w:val="00DF3155"/>
    <w:rsid w:val="00EF7164"/>
    <w:rsid w:val="00F02BA8"/>
    <w:rsid w:val="0FD967C9"/>
    <w:rsid w:val="16DB1301"/>
    <w:rsid w:val="3D8B2651"/>
    <w:rsid w:val="53F44E6F"/>
    <w:rsid w:val="5D2D14F1"/>
    <w:rsid w:val="5EAC5FA1"/>
    <w:rsid w:val="5FCB126C"/>
    <w:rsid w:val="77FF2EBB"/>
    <w:rsid w:val="B7F68668"/>
    <w:rsid w:val="C6CFB0AC"/>
    <w:rsid w:val="DFFF4C89"/>
    <w:rsid w:val="DFFFBDFE"/>
    <w:rsid w:val="F3E7B92E"/>
    <w:rsid w:val="F6FFD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页脚 字符"/>
    <w:link w:val="5"/>
    <w:semiHidden/>
    <w:uiPriority w:val="99"/>
    <w:rPr>
      <w:sz w:val="18"/>
      <w:szCs w:val="18"/>
    </w:rPr>
  </w:style>
  <w:style w:type="character" w:customStyle="1" w:styleId="11">
    <w:name w:val="页眉 字符"/>
    <w:link w:val="6"/>
    <w:semiHidden/>
    <w:uiPriority w:val="99"/>
    <w:rPr>
      <w:sz w:val="18"/>
      <w:szCs w:val="18"/>
    </w:rPr>
  </w:style>
  <w:style w:type="paragraph" w:styleId="12">
    <w:name w:val=""/>
    <w:unhideWhenUsed/>
    <w:uiPriority w:val="99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hidy</Company>
  <Pages>7</Pages>
  <Words>2390</Words>
  <Characters>2533</Characters>
  <Lines>21</Lines>
  <Paragraphs>6</Paragraphs>
  <TotalTime>11.3333333333333</TotalTime>
  <ScaleCrop>false</ScaleCrop>
  <LinksUpToDate>false</LinksUpToDate>
  <CharactersWithSpaces>2681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2026-04-27T09:31:00Z</dcterms:created>
  <dc:creator>内网自动化</dc:creator>
  <cp:lastModifiedBy>Miss.Hamster</cp:lastModifiedBy>
  <cp:lastPrinted>2024-03-29T18:12:00Z</cp:lastPrinted>
  <dcterms:modified xsi:type="dcterms:W3CDTF">2026-04-30T00:43:11Z</dcterms:modified>
  <dc:title>关于启动2026年度高质量科技期刊分级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6CF94CAFF8C54BD387041454E48CC01F_13</vt:lpwstr>
  </property>
  <property fmtid="{D5CDD505-2E9C-101B-9397-08002B2CF9AE}" pid="4" name="KSOTemplateDocerSaveRecord">
    <vt:lpwstr>eyJoZGlkIjoiODE0OTJjMmYxMjM2ZGY5MmJiZjg3YzkxNmU1MjhlOWUiLCJ1c2VySWQiOiI2Mjk4Nzc0MjAifQ==</vt:lpwstr>
  </property>
</Properties>
</file>