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3D0" w:rsidRPr="000073D0" w:rsidRDefault="000073D0" w:rsidP="000073D0">
      <w:pPr>
        <w:jc w:val="left"/>
        <w:rPr>
          <w:bCs/>
          <w:sz w:val="32"/>
          <w:szCs w:val="28"/>
        </w:rPr>
      </w:pPr>
      <w:r w:rsidRPr="000073D0">
        <w:rPr>
          <w:rFonts w:hint="eastAsia"/>
          <w:bCs/>
          <w:sz w:val="32"/>
          <w:szCs w:val="28"/>
        </w:rPr>
        <w:t>附件</w:t>
      </w:r>
    </w:p>
    <w:p w:rsidR="002703CC" w:rsidRPr="000073D0" w:rsidRDefault="00276847">
      <w:pPr>
        <w:jc w:val="center"/>
        <w:rPr>
          <w:rFonts w:ascii="方正小标宋简体" w:eastAsia="方正小标宋简体"/>
          <w:bCs/>
          <w:sz w:val="32"/>
          <w:szCs w:val="28"/>
        </w:rPr>
      </w:pPr>
      <w:r w:rsidRPr="000073D0">
        <w:rPr>
          <w:rFonts w:ascii="方正小标宋简体" w:eastAsia="方正小标宋简体" w:hint="eastAsia"/>
          <w:bCs/>
          <w:sz w:val="32"/>
          <w:szCs w:val="28"/>
        </w:rPr>
        <w:t>智慧城市</w:t>
      </w:r>
      <w:r w:rsidR="00CC3B42">
        <w:rPr>
          <w:rFonts w:eastAsia="方正小标宋简体" w:hint="eastAsia"/>
          <w:bCs/>
          <w:sz w:val="32"/>
          <w:szCs w:val="28"/>
        </w:rPr>
        <w:t>“</w:t>
      </w:r>
      <w:r w:rsidRPr="000073D0">
        <w:rPr>
          <w:rFonts w:ascii="方正小标宋简体" w:eastAsia="方正小标宋简体" w:hint="eastAsia"/>
          <w:bCs/>
          <w:sz w:val="32"/>
          <w:szCs w:val="28"/>
        </w:rPr>
        <w:t>数</w:t>
      </w:r>
      <w:r w:rsidR="00CC3B42">
        <w:rPr>
          <w:rFonts w:ascii="方正小标宋简体" w:eastAsia="方正小标宋简体" w:hint="eastAsia"/>
          <w:bCs/>
          <w:sz w:val="32"/>
          <w:szCs w:val="28"/>
        </w:rPr>
        <w:t>字</w:t>
      </w:r>
      <w:r w:rsidRPr="000073D0">
        <w:rPr>
          <w:rFonts w:ascii="方正小标宋简体" w:eastAsia="方正小标宋简体" w:hint="eastAsia"/>
          <w:bCs/>
          <w:sz w:val="32"/>
          <w:szCs w:val="28"/>
        </w:rPr>
        <w:t>底座</w:t>
      </w:r>
      <w:r w:rsidR="00CC3B42">
        <w:rPr>
          <w:rFonts w:ascii="方正小标宋简体" w:eastAsia="方正小标宋简体" w:hint="eastAsia"/>
          <w:bCs/>
          <w:sz w:val="32"/>
          <w:szCs w:val="28"/>
        </w:rPr>
        <w:t>”</w:t>
      </w:r>
      <w:r w:rsidRPr="000073D0">
        <w:rPr>
          <w:rFonts w:ascii="方正小标宋简体" w:eastAsia="方正小标宋简体" w:hint="eastAsia"/>
          <w:bCs/>
          <w:sz w:val="32"/>
          <w:szCs w:val="28"/>
        </w:rPr>
        <w:t>企业数据基本情况征集调查表</w:t>
      </w:r>
    </w:p>
    <w:tbl>
      <w:tblPr>
        <w:tblStyle w:val="a5"/>
        <w:tblW w:w="9593" w:type="dxa"/>
        <w:jc w:val="center"/>
        <w:tblLayout w:type="fixed"/>
        <w:tblLook w:val="04A0"/>
      </w:tblPr>
      <w:tblGrid>
        <w:gridCol w:w="2879"/>
        <w:gridCol w:w="1416"/>
        <w:gridCol w:w="697"/>
        <w:gridCol w:w="2775"/>
        <w:gridCol w:w="428"/>
        <w:gridCol w:w="1398"/>
      </w:tblGrid>
      <w:tr w:rsidR="002703CC">
        <w:trPr>
          <w:jc w:val="center"/>
        </w:trPr>
        <w:tc>
          <w:tcPr>
            <w:tcW w:w="2879" w:type="dxa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企业名称</w:t>
            </w:r>
          </w:p>
        </w:tc>
        <w:tc>
          <w:tcPr>
            <w:tcW w:w="6714" w:type="dxa"/>
            <w:gridSpan w:val="5"/>
          </w:tcPr>
          <w:p w:rsidR="002703CC" w:rsidRDefault="002703CC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</w:p>
        </w:tc>
      </w:tr>
      <w:tr w:rsidR="002703CC">
        <w:trPr>
          <w:jc w:val="center"/>
        </w:trPr>
        <w:tc>
          <w:tcPr>
            <w:tcW w:w="2879" w:type="dxa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主营业务/产品</w:t>
            </w:r>
          </w:p>
        </w:tc>
        <w:tc>
          <w:tcPr>
            <w:tcW w:w="6714" w:type="dxa"/>
            <w:gridSpan w:val="5"/>
          </w:tcPr>
          <w:p w:rsidR="002703CC" w:rsidRDefault="002703CC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</w:p>
        </w:tc>
      </w:tr>
      <w:tr w:rsidR="002703CC">
        <w:trPr>
          <w:jc w:val="center"/>
        </w:trPr>
        <w:tc>
          <w:tcPr>
            <w:tcW w:w="2879" w:type="dxa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所属领域</w:t>
            </w:r>
          </w:p>
        </w:tc>
        <w:tc>
          <w:tcPr>
            <w:tcW w:w="6714" w:type="dxa"/>
            <w:gridSpan w:val="5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大数据</w:t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sym w:font="Wingdings 2" w:char="00A3"/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 xml:space="preserve">    人工智能</w:t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sym w:font="Wingdings 2" w:char="00A3"/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 xml:space="preserve">    数字创意</w:t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sym w:font="Wingdings 2" w:char="00A3"/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 xml:space="preserve">    其他</w:t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sym w:font="Wingdings 2" w:char="00A3"/>
            </w:r>
          </w:p>
        </w:tc>
      </w:tr>
      <w:tr w:rsidR="002703CC">
        <w:trPr>
          <w:jc w:val="center"/>
        </w:trPr>
        <w:tc>
          <w:tcPr>
            <w:tcW w:w="2879" w:type="dxa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2019年营业收入（万元）</w:t>
            </w:r>
          </w:p>
        </w:tc>
        <w:tc>
          <w:tcPr>
            <w:tcW w:w="2113" w:type="dxa"/>
            <w:gridSpan w:val="2"/>
          </w:tcPr>
          <w:p w:rsidR="002703CC" w:rsidRDefault="002703CC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</w:p>
        </w:tc>
        <w:tc>
          <w:tcPr>
            <w:tcW w:w="2775" w:type="dxa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2019年R&amp;D投入（万元）</w:t>
            </w:r>
          </w:p>
        </w:tc>
        <w:tc>
          <w:tcPr>
            <w:tcW w:w="1826" w:type="dxa"/>
            <w:gridSpan w:val="2"/>
          </w:tcPr>
          <w:p w:rsidR="002703CC" w:rsidRDefault="002703CC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</w:p>
        </w:tc>
      </w:tr>
      <w:tr w:rsidR="002703CC">
        <w:trPr>
          <w:jc w:val="center"/>
        </w:trPr>
        <w:tc>
          <w:tcPr>
            <w:tcW w:w="9593" w:type="dxa"/>
            <w:gridSpan w:val="6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b/>
                <w:bCs/>
                <w:sz w:val="24"/>
                <w:szCs w:val="22"/>
              </w:rPr>
              <w:t>一、企业数据基本情况</w:t>
            </w:r>
          </w:p>
        </w:tc>
      </w:tr>
      <w:tr w:rsidR="002703CC">
        <w:trPr>
          <w:jc w:val="center"/>
        </w:trPr>
        <w:tc>
          <w:tcPr>
            <w:tcW w:w="2879" w:type="dxa"/>
          </w:tcPr>
          <w:p w:rsidR="002703CC" w:rsidRDefault="00276847">
            <w:pPr>
              <w:spacing w:line="360" w:lineRule="auto"/>
              <w:jc w:val="left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企业掌握的业务数据</w:t>
            </w:r>
          </w:p>
        </w:tc>
        <w:tc>
          <w:tcPr>
            <w:tcW w:w="6714" w:type="dxa"/>
            <w:gridSpan w:val="5"/>
          </w:tcPr>
          <w:p w:rsidR="002703CC" w:rsidRDefault="00276847">
            <w:pPr>
              <w:numPr>
                <w:ilvl w:val="0"/>
                <w:numId w:val="3"/>
              </w:num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  <w:u w:val="single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  <w:u w:val="single"/>
              </w:rPr>
              <w:t xml:space="preserve">                                            </w:t>
            </w:r>
          </w:p>
          <w:p w:rsidR="002703CC" w:rsidRDefault="00276847">
            <w:pPr>
              <w:numPr>
                <w:ilvl w:val="0"/>
                <w:numId w:val="3"/>
              </w:num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  <w:u w:val="single"/>
              </w:rPr>
              <w:t xml:space="preserve">                                            </w:t>
            </w:r>
          </w:p>
          <w:p w:rsidR="002703CC" w:rsidRDefault="00276847">
            <w:pPr>
              <w:numPr>
                <w:ilvl w:val="0"/>
                <w:numId w:val="3"/>
              </w:num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  <w:u w:val="single"/>
              </w:rPr>
              <w:t xml:space="preserve">                                            </w:t>
            </w:r>
          </w:p>
          <w:p w:rsidR="002703CC" w:rsidRDefault="00276847">
            <w:pPr>
              <w:numPr>
                <w:ilvl w:val="0"/>
                <w:numId w:val="3"/>
              </w:num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……</w:t>
            </w:r>
          </w:p>
        </w:tc>
      </w:tr>
      <w:tr w:rsidR="002703CC">
        <w:trPr>
          <w:jc w:val="center"/>
        </w:trPr>
        <w:tc>
          <w:tcPr>
            <w:tcW w:w="2879" w:type="dxa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累积数据总量（TB）</w:t>
            </w:r>
          </w:p>
        </w:tc>
        <w:tc>
          <w:tcPr>
            <w:tcW w:w="2113" w:type="dxa"/>
            <w:gridSpan w:val="2"/>
          </w:tcPr>
          <w:p w:rsidR="002703CC" w:rsidRDefault="002703CC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  <w:u w:val="single"/>
              </w:rPr>
            </w:pPr>
          </w:p>
        </w:tc>
        <w:tc>
          <w:tcPr>
            <w:tcW w:w="2775" w:type="dxa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  <w:u w:val="single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企业是否上云</w:t>
            </w:r>
          </w:p>
        </w:tc>
        <w:tc>
          <w:tcPr>
            <w:tcW w:w="1826" w:type="dxa"/>
            <w:gridSpan w:val="2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  <w:u w:val="single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是</w:t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sym w:font="Wingdings 2" w:char="00A3"/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 xml:space="preserve">  否</w:t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sym w:font="Wingdings 2" w:char="00A3"/>
            </w:r>
          </w:p>
        </w:tc>
      </w:tr>
      <w:tr w:rsidR="002703CC">
        <w:trPr>
          <w:jc w:val="center"/>
        </w:trPr>
        <w:tc>
          <w:tcPr>
            <w:tcW w:w="2879" w:type="dxa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企业数据来源（可多选）</w:t>
            </w:r>
          </w:p>
        </w:tc>
        <w:tc>
          <w:tcPr>
            <w:tcW w:w="6714" w:type="dxa"/>
            <w:gridSpan w:val="5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  <w:u w:val="single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生产经营过程产生数据</w:t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sym w:font="Wingdings 2" w:char="00A3"/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 xml:space="preserve">   第三方购买数据</w:t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sym w:font="Wingdings 2" w:char="00A3"/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 xml:space="preserve">   其他</w:t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  <w:u w:val="single"/>
              </w:rPr>
              <w:t xml:space="preserve">              </w:t>
            </w:r>
          </w:p>
        </w:tc>
      </w:tr>
      <w:tr w:rsidR="002703CC">
        <w:trPr>
          <w:jc w:val="center"/>
        </w:trPr>
        <w:tc>
          <w:tcPr>
            <w:tcW w:w="2879" w:type="dxa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数据开放利用（可多选）</w:t>
            </w:r>
          </w:p>
        </w:tc>
        <w:tc>
          <w:tcPr>
            <w:tcW w:w="6714" w:type="dxa"/>
            <w:gridSpan w:val="5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可免费开放</w:t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sym w:font="Wingdings 2" w:char="00A3"/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 xml:space="preserve">  需付费开放</w:t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sym w:font="Wingdings 2" w:char="00A3"/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 xml:space="preserve">  不可对外开放</w:t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sym w:font="Wingdings 2" w:char="00A3"/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 xml:space="preserve">  其他</w:t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  <w:u w:val="single"/>
              </w:rPr>
              <w:t xml:space="preserve">             </w:t>
            </w:r>
          </w:p>
        </w:tc>
      </w:tr>
      <w:tr w:rsidR="002703CC">
        <w:trPr>
          <w:jc w:val="center"/>
        </w:trPr>
        <w:tc>
          <w:tcPr>
            <w:tcW w:w="9593" w:type="dxa"/>
            <w:gridSpan w:val="6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b/>
                <w:bCs/>
                <w:sz w:val="24"/>
                <w:szCs w:val="22"/>
              </w:rPr>
              <w:t>二、工业互联网平台建设情况</w:t>
            </w:r>
          </w:p>
        </w:tc>
      </w:tr>
      <w:tr w:rsidR="002703CC">
        <w:trPr>
          <w:jc w:val="center"/>
        </w:trPr>
        <w:tc>
          <w:tcPr>
            <w:tcW w:w="2879" w:type="dxa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是否建立工业互联网平台</w:t>
            </w:r>
          </w:p>
        </w:tc>
        <w:tc>
          <w:tcPr>
            <w:tcW w:w="1416" w:type="dxa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是</w:t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sym w:font="Wingdings 2" w:char="00A3"/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 xml:space="preserve">  否</w:t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sym w:font="Wingdings 2" w:char="00A3"/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 xml:space="preserve">  </w:t>
            </w:r>
          </w:p>
        </w:tc>
        <w:tc>
          <w:tcPr>
            <w:tcW w:w="3900" w:type="dxa"/>
            <w:gridSpan w:val="3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工业互联网平台累积数据存量（TB）</w:t>
            </w:r>
          </w:p>
        </w:tc>
        <w:tc>
          <w:tcPr>
            <w:tcW w:w="1398" w:type="dxa"/>
          </w:tcPr>
          <w:p w:rsidR="002703CC" w:rsidRDefault="002703CC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</w:p>
        </w:tc>
      </w:tr>
      <w:tr w:rsidR="002703CC">
        <w:trPr>
          <w:jc w:val="center"/>
        </w:trPr>
        <w:tc>
          <w:tcPr>
            <w:tcW w:w="2879" w:type="dxa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工业互联网平台类型</w:t>
            </w:r>
          </w:p>
        </w:tc>
        <w:tc>
          <w:tcPr>
            <w:tcW w:w="6714" w:type="dxa"/>
            <w:gridSpan w:val="5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跨行业跨领域</w:t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sym w:font="Wingdings 2" w:char="00A3"/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 xml:space="preserve">   行业级</w:t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sym w:font="Wingdings 2" w:char="00A3"/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 xml:space="preserve">   区域级</w:t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sym w:font="Wingdings 2" w:char="00A3"/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 xml:space="preserve">   企业级</w:t>
            </w: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sym w:font="Wingdings 2" w:char="00A3"/>
            </w:r>
          </w:p>
        </w:tc>
      </w:tr>
      <w:tr w:rsidR="002703CC">
        <w:trPr>
          <w:jc w:val="center"/>
        </w:trPr>
        <w:tc>
          <w:tcPr>
            <w:tcW w:w="2879" w:type="dxa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已连接工业设备数量（台）</w:t>
            </w:r>
          </w:p>
        </w:tc>
        <w:tc>
          <w:tcPr>
            <w:tcW w:w="1416" w:type="dxa"/>
          </w:tcPr>
          <w:p w:rsidR="002703CC" w:rsidRDefault="002703CC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</w:p>
        </w:tc>
        <w:tc>
          <w:tcPr>
            <w:tcW w:w="3900" w:type="dxa"/>
            <w:gridSpan w:val="3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平台</w:t>
            </w:r>
            <w:r>
              <w:rPr>
                <w:rFonts w:ascii="华文宋体" w:eastAsia="华文宋体" w:hAnsi="华文宋体" w:cs="华文宋体"/>
                <w:sz w:val="24"/>
                <w:szCs w:val="22"/>
              </w:rPr>
              <w:t>数据实时处理能力（GB/s）</w:t>
            </w:r>
          </w:p>
        </w:tc>
        <w:tc>
          <w:tcPr>
            <w:tcW w:w="1398" w:type="dxa"/>
          </w:tcPr>
          <w:p w:rsidR="002703CC" w:rsidRDefault="002703CC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</w:p>
        </w:tc>
      </w:tr>
      <w:tr w:rsidR="002703CC">
        <w:trPr>
          <w:jc w:val="center"/>
        </w:trPr>
        <w:tc>
          <w:tcPr>
            <w:tcW w:w="9593" w:type="dxa"/>
            <w:gridSpan w:val="6"/>
          </w:tcPr>
          <w:p w:rsidR="002703CC" w:rsidRDefault="00276847">
            <w:pPr>
              <w:spacing w:line="360" w:lineRule="auto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b/>
                <w:bCs/>
                <w:sz w:val="24"/>
                <w:szCs w:val="22"/>
              </w:rPr>
              <w:t>三、填写说明</w:t>
            </w:r>
          </w:p>
        </w:tc>
      </w:tr>
      <w:tr w:rsidR="002703CC" w:rsidTr="000073D0">
        <w:trPr>
          <w:trHeight w:val="1323"/>
          <w:jc w:val="center"/>
        </w:trPr>
        <w:tc>
          <w:tcPr>
            <w:tcW w:w="9593" w:type="dxa"/>
            <w:gridSpan w:val="6"/>
          </w:tcPr>
          <w:p w:rsidR="002703CC" w:rsidRDefault="00276847" w:rsidP="000073D0">
            <w:pPr>
              <w:numPr>
                <w:ilvl w:val="0"/>
                <w:numId w:val="4"/>
              </w:numPr>
              <w:spacing w:line="0" w:lineRule="atLeast"/>
              <w:rPr>
                <w:rFonts w:ascii="华文宋体" w:eastAsia="华文宋体" w:hAnsi="华文宋体" w:cs="华文宋体"/>
                <w:sz w:val="24"/>
                <w:szCs w:val="22"/>
              </w:rPr>
            </w:pPr>
            <w:r>
              <w:rPr>
                <w:rFonts w:ascii="华文宋体" w:eastAsia="华文宋体" w:hAnsi="华文宋体" w:cs="华文宋体" w:hint="eastAsia"/>
                <w:sz w:val="24"/>
                <w:szCs w:val="22"/>
              </w:rPr>
              <w:t>企业掌握的业务数据请根据本企业自身情况填写，如电商企业掌握用户消费数据，网游企业掌握游戏用户数据等；</w:t>
            </w:r>
          </w:p>
          <w:p w:rsidR="002703CC" w:rsidRPr="000073D0" w:rsidRDefault="000073D0" w:rsidP="000073D0">
            <w:pPr>
              <w:numPr>
                <w:ilvl w:val="0"/>
                <w:numId w:val="4"/>
              </w:numPr>
              <w:spacing w:line="0" w:lineRule="atLeast"/>
              <w:rPr>
                <w:rFonts w:ascii="华文宋体" w:eastAsia="华文宋体" w:hAnsi="华文宋体" w:cs="华文宋体"/>
                <w:sz w:val="24"/>
                <w:szCs w:val="22"/>
              </w:rPr>
            </w:pPr>
            <w:r w:rsidRPr="000073D0">
              <w:rPr>
                <w:rFonts w:ascii="华文宋体" w:eastAsia="华文宋体" w:hAnsi="华文宋体" w:cs="华文宋体" w:hint="eastAsia"/>
                <w:sz w:val="24"/>
                <w:szCs w:val="22"/>
              </w:rPr>
              <w:t>本</w:t>
            </w:r>
            <w:r w:rsidR="00276847" w:rsidRPr="000073D0">
              <w:rPr>
                <w:rFonts w:ascii="华文宋体" w:eastAsia="华文宋体" w:hAnsi="华文宋体" w:cs="华文宋体" w:hint="eastAsia"/>
                <w:sz w:val="24"/>
                <w:szCs w:val="22"/>
              </w:rPr>
              <w:t>表格</w:t>
            </w:r>
            <w:r w:rsidRPr="000073D0">
              <w:rPr>
                <w:rFonts w:ascii="华文宋体" w:eastAsia="华文宋体" w:hAnsi="华文宋体" w:cs="华文宋体" w:hint="eastAsia"/>
                <w:sz w:val="24"/>
                <w:szCs w:val="22"/>
              </w:rPr>
              <w:t>填写后</w:t>
            </w:r>
            <w:r w:rsidR="00276847" w:rsidRPr="000073D0">
              <w:rPr>
                <w:rFonts w:ascii="华文宋体" w:eastAsia="华文宋体" w:hAnsi="华文宋体" w:cs="华文宋体" w:hint="eastAsia"/>
                <w:sz w:val="24"/>
                <w:szCs w:val="22"/>
              </w:rPr>
              <w:t>请于9月</w:t>
            </w:r>
            <w:r w:rsidRPr="000073D0">
              <w:rPr>
                <w:rFonts w:ascii="华文宋体" w:eastAsia="华文宋体" w:hAnsi="华文宋体" w:cs="华文宋体" w:hint="eastAsia"/>
                <w:sz w:val="24"/>
                <w:szCs w:val="22"/>
              </w:rPr>
              <w:t>30</w:t>
            </w:r>
            <w:r w:rsidR="00276847" w:rsidRPr="000073D0">
              <w:rPr>
                <w:rFonts w:ascii="华文宋体" w:eastAsia="华文宋体" w:hAnsi="华文宋体" w:cs="华文宋体" w:hint="eastAsia"/>
                <w:sz w:val="24"/>
                <w:szCs w:val="22"/>
              </w:rPr>
              <w:t>日前发</w:t>
            </w:r>
            <w:r w:rsidRPr="000073D0">
              <w:rPr>
                <w:rFonts w:ascii="华文宋体" w:eastAsia="华文宋体" w:hAnsi="华文宋体" w:cs="华文宋体" w:hint="eastAsia"/>
                <w:sz w:val="24"/>
                <w:szCs w:val="22"/>
              </w:rPr>
              <w:t>送</w:t>
            </w:r>
            <w:r w:rsidR="00276847" w:rsidRPr="000073D0">
              <w:rPr>
                <w:rFonts w:ascii="华文宋体" w:eastAsia="华文宋体" w:hAnsi="华文宋体" w:cs="华文宋体" w:hint="eastAsia"/>
                <w:sz w:val="24"/>
                <w:szCs w:val="22"/>
              </w:rPr>
              <w:t>至邮箱</w:t>
            </w:r>
            <w:r w:rsidRPr="000073D0">
              <w:rPr>
                <w:rFonts w:ascii="华文宋体" w:eastAsia="华文宋体" w:hAnsi="华文宋体" w:cs="华文宋体"/>
                <w:sz w:val="24"/>
                <w:szCs w:val="22"/>
              </w:rPr>
              <w:t>geyan@gz.gov.cn</w:t>
            </w:r>
            <w:r w:rsidR="00276847" w:rsidRPr="000073D0">
              <w:rPr>
                <w:rFonts w:ascii="华文宋体" w:eastAsia="华文宋体" w:hAnsi="华文宋体" w:cs="华文宋体" w:hint="eastAsia"/>
                <w:sz w:val="24"/>
                <w:szCs w:val="22"/>
              </w:rPr>
              <w:t>。</w:t>
            </w:r>
            <w:bookmarkStart w:id="0" w:name="_GoBack"/>
            <w:bookmarkEnd w:id="0"/>
          </w:p>
        </w:tc>
      </w:tr>
    </w:tbl>
    <w:p w:rsidR="002703CC" w:rsidRDefault="002703CC"/>
    <w:sectPr w:rsidR="002703CC" w:rsidSect="00270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6BA" w:rsidRDefault="001306BA" w:rsidP="000073D0">
      <w:r>
        <w:separator/>
      </w:r>
    </w:p>
  </w:endnote>
  <w:endnote w:type="continuationSeparator" w:id="0">
    <w:p w:rsidR="001306BA" w:rsidRDefault="001306BA" w:rsidP="00007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6BA" w:rsidRDefault="001306BA" w:rsidP="000073D0">
      <w:r>
        <w:separator/>
      </w:r>
    </w:p>
  </w:footnote>
  <w:footnote w:type="continuationSeparator" w:id="0">
    <w:p w:rsidR="001306BA" w:rsidRDefault="001306BA" w:rsidP="000073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7F04FD"/>
    <w:multiLevelType w:val="singleLevel"/>
    <w:tmpl w:val="897F04FD"/>
    <w:lvl w:ilvl="0">
      <w:start w:val="1"/>
      <w:numFmt w:val="decimal"/>
      <w:suff w:val="space"/>
      <w:lvlText w:val="%1、"/>
      <w:lvlJc w:val="left"/>
    </w:lvl>
  </w:abstractNum>
  <w:abstractNum w:abstractNumId="1">
    <w:nsid w:val="D5DC5543"/>
    <w:multiLevelType w:val="multilevel"/>
    <w:tmpl w:val="D5DC5543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E9285920"/>
    <w:multiLevelType w:val="singleLevel"/>
    <w:tmpl w:val="E9285920"/>
    <w:lvl w:ilvl="0">
      <w:start w:val="1"/>
      <w:numFmt w:val="decimal"/>
      <w:suff w:val="nothing"/>
      <w:lvlText w:val="%1、"/>
      <w:lvlJc w:val="left"/>
    </w:lvl>
  </w:abstractNum>
  <w:abstractNum w:abstractNumId="3">
    <w:nsid w:val="03A7F793"/>
    <w:multiLevelType w:val="multilevel"/>
    <w:tmpl w:val="03A7F793"/>
    <w:lvl w:ilvl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ascii="Times New Roman" w:eastAsia="黑体" w:hAnsi="Times New Roman" w:hint="eastAsia"/>
        <w:b/>
        <w:i w:val="0"/>
        <w:sz w:val="32"/>
      </w:rPr>
    </w:lvl>
    <w:lvl w:ilvl="1">
      <w:start w:val="1"/>
      <w:numFmt w:val="decimal"/>
      <w:isLgl/>
      <w:suff w:val="space"/>
      <w:lvlText w:val="%1.%2"/>
      <w:lvlJc w:val="left"/>
      <w:pPr>
        <w:ind w:left="142" w:hanging="142"/>
      </w:pPr>
      <w:rPr>
        <w:rFonts w:ascii="Times New Roman" w:eastAsia="黑体" w:hAnsi="Times New Roman" w:hint="eastAsia"/>
        <w:b/>
        <w:i w:val="0"/>
        <w:sz w:val="30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4">
      <w:numFmt w:val="none"/>
      <w:lvlText w:val="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5">
      <w:numFmt w:val="none"/>
      <w:lvlText w:val="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6">
      <w:numFmt w:val="none"/>
      <w:lvlText w:val=""/>
      <w:lvlJc w:val="left"/>
      <w:pPr>
        <w:tabs>
          <w:tab w:val="left" w:pos="360"/>
        </w:tabs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"/>
      <w:isLgl/>
      <w:suff w:val="space"/>
      <w:lvlText w:val="表%1.%8"/>
      <w:lvlJc w:val="center"/>
      <w:pPr>
        <w:ind w:left="0" w:firstLine="288"/>
      </w:pPr>
      <w:rPr>
        <w:rFonts w:ascii="Times New Roman" w:eastAsia="宋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</w:rPr>
    </w:lvl>
    <w:lvl w:ilvl="8">
      <w:start w:val="1"/>
      <w:numFmt w:val="decimal"/>
      <w:lvlRestart w:val="1"/>
      <w:pStyle w:val="a0"/>
      <w:isLgl/>
      <w:suff w:val="space"/>
      <w:lvlText w:val="图%1-%9"/>
      <w:lvlJc w:val="center"/>
      <w:pPr>
        <w:ind w:left="0" w:firstLine="0"/>
      </w:pPr>
      <w:rPr>
        <w:rFonts w:hint="eastAsia"/>
        <w:b w:val="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703CC"/>
    <w:rsid w:val="000073D0"/>
    <w:rsid w:val="001306BA"/>
    <w:rsid w:val="002703CC"/>
    <w:rsid w:val="00276847"/>
    <w:rsid w:val="004D4990"/>
    <w:rsid w:val="00CC3B42"/>
    <w:rsid w:val="0100424C"/>
    <w:rsid w:val="0293618D"/>
    <w:rsid w:val="03BD4DCE"/>
    <w:rsid w:val="0499393E"/>
    <w:rsid w:val="05BD1428"/>
    <w:rsid w:val="074053AD"/>
    <w:rsid w:val="08685AC2"/>
    <w:rsid w:val="0C541831"/>
    <w:rsid w:val="11E4741E"/>
    <w:rsid w:val="12A14071"/>
    <w:rsid w:val="12BF6F69"/>
    <w:rsid w:val="133E0E71"/>
    <w:rsid w:val="158810F6"/>
    <w:rsid w:val="19BA230C"/>
    <w:rsid w:val="1A017E11"/>
    <w:rsid w:val="1BDB4A2D"/>
    <w:rsid w:val="1DED3957"/>
    <w:rsid w:val="1EE615B9"/>
    <w:rsid w:val="21B923E7"/>
    <w:rsid w:val="236E1025"/>
    <w:rsid w:val="23872D13"/>
    <w:rsid w:val="24B03773"/>
    <w:rsid w:val="272A78DE"/>
    <w:rsid w:val="296361DD"/>
    <w:rsid w:val="2A361320"/>
    <w:rsid w:val="2BEA7F7F"/>
    <w:rsid w:val="305857FA"/>
    <w:rsid w:val="31271BF9"/>
    <w:rsid w:val="314238E8"/>
    <w:rsid w:val="36647A24"/>
    <w:rsid w:val="38432F6A"/>
    <w:rsid w:val="3A22111A"/>
    <w:rsid w:val="3A437B85"/>
    <w:rsid w:val="3B4D38F6"/>
    <w:rsid w:val="3BD8382C"/>
    <w:rsid w:val="3E6847C0"/>
    <w:rsid w:val="44C86025"/>
    <w:rsid w:val="48A25910"/>
    <w:rsid w:val="497409A2"/>
    <w:rsid w:val="4AA41515"/>
    <w:rsid w:val="4BE50433"/>
    <w:rsid w:val="4C384191"/>
    <w:rsid w:val="4CC76B88"/>
    <w:rsid w:val="4DC357B1"/>
    <w:rsid w:val="4E4F7148"/>
    <w:rsid w:val="4F545843"/>
    <w:rsid w:val="51AB705A"/>
    <w:rsid w:val="526A159D"/>
    <w:rsid w:val="53447A99"/>
    <w:rsid w:val="54486755"/>
    <w:rsid w:val="54EF3342"/>
    <w:rsid w:val="550164A2"/>
    <w:rsid w:val="560961A1"/>
    <w:rsid w:val="5B270EE9"/>
    <w:rsid w:val="5C95237F"/>
    <w:rsid w:val="5DC41F48"/>
    <w:rsid w:val="5E035DD9"/>
    <w:rsid w:val="5F8C275B"/>
    <w:rsid w:val="639E17B9"/>
    <w:rsid w:val="63BA51E2"/>
    <w:rsid w:val="649616ED"/>
    <w:rsid w:val="64CE7C18"/>
    <w:rsid w:val="66115683"/>
    <w:rsid w:val="67562D5C"/>
    <w:rsid w:val="67EF54E4"/>
    <w:rsid w:val="68F32C79"/>
    <w:rsid w:val="6B3F1F6A"/>
    <w:rsid w:val="6CA2096D"/>
    <w:rsid w:val="6E770C64"/>
    <w:rsid w:val="6EE66928"/>
    <w:rsid w:val="6F225FF6"/>
    <w:rsid w:val="6F7523B8"/>
    <w:rsid w:val="74E805D8"/>
    <w:rsid w:val="781A1CCD"/>
    <w:rsid w:val="79C84601"/>
    <w:rsid w:val="7A484A6B"/>
    <w:rsid w:val="7BAE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703CC"/>
    <w:pPr>
      <w:widowControl w:val="0"/>
      <w:jc w:val="both"/>
    </w:pPr>
    <w:rPr>
      <w:rFonts w:asciiTheme="minorHAnsi" w:eastAsia="仿宋_GB2312" w:hAnsiTheme="minorHAnsi" w:cstheme="minorBidi"/>
      <w:kern w:val="2"/>
      <w:sz w:val="28"/>
      <w:szCs w:val="24"/>
    </w:rPr>
  </w:style>
  <w:style w:type="paragraph" w:styleId="1">
    <w:name w:val="heading 1"/>
    <w:basedOn w:val="a1"/>
    <w:next w:val="a1"/>
    <w:qFormat/>
    <w:rsid w:val="002703CC"/>
    <w:pPr>
      <w:keepNext/>
      <w:keepLines/>
      <w:numPr>
        <w:numId w:val="1"/>
      </w:numPr>
      <w:tabs>
        <w:tab w:val="left" w:pos="0"/>
      </w:tabs>
      <w:spacing w:line="576" w:lineRule="auto"/>
      <w:ind w:left="432" w:hanging="432"/>
      <w:outlineLvl w:val="0"/>
    </w:pPr>
    <w:rPr>
      <w:b/>
      <w:kern w:val="44"/>
      <w:sz w:val="44"/>
    </w:rPr>
  </w:style>
  <w:style w:type="paragraph" w:styleId="2">
    <w:name w:val="heading 2"/>
    <w:basedOn w:val="a1"/>
    <w:next w:val="a1"/>
    <w:semiHidden/>
    <w:unhideWhenUsed/>
    <w:qFormat/>
    <w:rsid w:val="002703CC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1"/>
    <w:next w:val="a1"/>
    <w:semiHidden/>
    <w:unhideWhenUsed/>
    <w:qFormat/>
    <w:rsid w:val="002703CC"/>
    <w:pPr>
      <w:keepNext/>
      <w:keepLines/>
      <w:numPr>
        <w:ilvl w:val="2"/>
        <w:numId w:val="1"/>
      </w:numPr>
      <w:spacing w:line="413" w:lineRule="auto"/>
      <w:outlineLvl w:val="2"/>
    </w:pPr>
    <w:rPr>
      <w:b/>
      <w:sz w:val="32"/>
    </w:rPr>
  </w:style>
  <w:style w:type="paragraph" w:styleId="4">
    <w:name w:val="heading 4"/>
    <w:basedOn w:val="a1"/>
    <w:next w:val="a1"/>
    <w:semiHidden/>
    <w:unhideWhenUsed/>
    <w:qFormat/>
    <w:rsid w:val="002703CC"/>
    <w:pPr>
      <w:keepNext/>
      <w:keepLines/>
      <w:numPr>
        <w:ilvl w:val="3"/>
        <w:numId w:val="1"/>
      </w:numPr>
      <w:tabs>
        <w:tab w:val="left" w:pos="360"/>
      </w:tabs>
      <w:spacing w:line="372" w:lineRule="auto"/>
      <w:outlineLvl w:val="3"/>
    </w:pPr>
    <w:rPr>
      <w:rFonts w:ascii="Arial" w:eastAsia="黑体" w:hAnsi="Arial"/>
      <w:b/>
    </w:rPr>
  </w:style>
  <w:style w:type="paragraph" w:styleId="5">
    <w:name w:val="heading 5"/>
    <w:basedOn w:val="a1"/>
    <w:next w:val="a1"/>
    <w:semiHidden/>
    <w:unhideWhenUsed/>
    <w:qFormat/>
    <w:rsid w:val="002703CC"/>
    <w:pPr>
      <w:keepNext/>
      <w:keepLines/>
      <w:numPr>
        <w:ilvl w:val="4"/>
        <w:numId w:val="1"/>
      </w:numPr>
      <w:spacing w:line="372" w:lineRule="auto"/>
      <w:outlineLvl w:val="4"/>
    </w:pPr>
    <w:rPr>
      <w:b/>
    </w:rPr>
  </w:style>
  <w:style w:type="paragraph" w:styleId="6">
    <w:name w:val="heading 6"/>
    <w:basedOn w:val="a1"/>
    <w:next w:val="a1"/>
    <w:semiHidden/>
    <w:unhideWhenUsed/>
    <w:qFormat/>
    <w:rsid w:val="002703CC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1"/>
    <w:next w:val="a1"/>
    <w:semiHidden/>
    <w:unhideWhenUsed/>
    <w:qFormat/>
    <w:rsid w:val="002703CC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rsid w:val="002703CC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rsid w:val="002703CC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qFormat/>
    <w:rsid w:val="002703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编号"/>
    <w:basedOn w:val="a1"/>
    <w:qFormat/>
    <w:rsid w:val="002703CC"/>
    <w:pPr>
      <w:numPr>
        <w:ilvl w:val="7"/>
        <w:numId w:val="2"/>
      </w:numPr>
      <w:jc w:val="center"/>
    </w:pPr>
  </w:style>
  <w:style w:type="paragraph" w:customStyle="1" w:styleId="a0">
    <w:name w:val="图编号"/>
    <w:basedOn w:val="a1"/>
    <w:qFormat/>
    <w:rsid w:val="002703CC"/>
    <w:pPr>
      <w:numPr>
        <w:ilvl w:val="8"/>
        <w:numId w:val="2"/>
      </w:numPr>
      <w:jc w:val="center"/>
    </w:pPr>
  </w:style>
  <w:style w:type="paragraph" w:customStyle="1" w:styleId="10">
    <w:name w:val="规划样式1"/>
    <w:basedOn w:val="a1"/>
    <w:qFormat/>
    <w:rsid w:val="002703CC"/>
    <w:rPr>
      <w:rFonts w:ascii="Times New Roman" w:hAnsi="Times New Roman"/>
      <w:sz w:val="32"/>
      <w:szCs w:val="22"/>
    </w:rPr>
  </w:style>
  <w:style w:type="paragraph" w:customStyle="1" w:styleId="a6">
    <w:name w:val="我的规划样式"/>
    <w:basedOn w:val="a1"/>
    <w:qFormat/>
    <w:rsid w:val="002703CC"/>
    <w:rPr>
      <w:rFonts w:ascii="Times New Roman" w:eastAsia="宋体" w:hAnsi="Times New Roman"/>
      <w:szCs w:val="22"/>
    </w:rPr>
  </w:style>
  <w:style w:type="paragraph" w:customStyle="1" w:styleId="40">
    <w:name w:val="样式4"/>
    <w:basedOn w:val="a1"/>
    <w:qFormat/>
    <w:rsid w:val="002703CC"/>
    <w:rPr>
      <w:rFonts w:ascii="Times New Roman" w:hAnsi="Times New Roman"/>
      <w:sz w:val="32"/>
      <w:szCs w:val="22"/>
    </w:rPr>
  </w:style>
  <w:style w:type="character" w:customStyle="1" w:styleId="fontstyle01">
    <w:name w:val="fontstyle01"/>
    <w:basedOn w:val="a2"/>
    <w:qFormat/>
    <w:rsid w:val="002703CC"/>
    <w:rPr>
      <w:rFonts w:ascii="仿宋_GB2312" w:eastAsia="仿宋_GB2312" w:cs="仿宋_GB2312"/>
      <w:color w:val="000000"/>
      <w:sz w:val="22"/>
      <w:szCs w:val="22"/>
    </w:rPr>
  </w:style>
  <w:style w:type="character" w:customStyle="1" w:styleId="fontstyle21">
    <w:name w:val="fontstyle21"/>
    <w:basedOn w:val="a2"/>
    <w:qFormat/>
    <w:rsid w:val="002703CC"/>
    <w:rPr>
      <w:rFonts w:ascii="Times New Roman" w:hAnsi="Times New Roman" w:cs="Times New Roman" w:hint="default"/>
      <w:color w:val="000000"/>
      <w:sz w:val="22"/>
      <w:szCs w:val="22"/>
    </w:rPr>
  </w:style>
  <w:style w:type="paragraph" w:styleId="a7">
    <w:name w:val="header"/>
    <w:basedOn w:val="a1"/>
    <w:link w:val="Char"/>
    <w:rsid w:val="00007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7"/>
    <w:rsid w:val="000073D0"/>
    <w:rPr>
      <w:rFonts w:asciiTheme="minorHAnsi" w:eastAsia="仿宋_GB2312" w:hAnsiTheme="minorHAnsi" w:cstheme="minorBidi"/>
      <w:kern w:val="2"/>
      <w:sz w:val="18"/>
      <w:szCs w:val="18"/>
    </w:rPr>
  </w:style>
  <w:style w:type="paragraph" w:styleId="a8">
    <w:name w:val="footer"/>
    <w:basedOn w:val="a1"/>
    <w:link w:val="Char0"/>
    <w:rsid w:val="00007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8"/>
    <w:rsid w:val="000073D0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94</Words>
  <Characters>541</Characters>
  <Application>Microsoft Office Word</Application>
  <DocSecurity>0</DocSecurity>
  <Lines>4</Lines>
  <Paragraphs>1</Paragraphs>
  <ScaleCrop>false</ScaleCrop>
  <Company>gzinfo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䊘઎ೣ_x0003_</cp:lastModifiedBy>
  <cp:revision>3</cp:revision>
  <dcterms:created xsi:type="dcterms:W3CDTF">2019-08-28T06:48:00Z</dcterms:created>
  <dcterms:modified xsi:type="dcterms:W3CDTF">2020-09-17T02:58:00Z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