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bookmarkStart w:id="0" w:name="_Toc12893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17</w:t>
      </w:r>
    </w:p>
    <w:p>
      <w:pPr>
        <w:pStyle w:val="2"/>
        <w:rPr>
          <w:b w:val="0"/>
          <w:bCs w:val="0"/>
        </w:rPr>
      </w:pPr>
      <w:r>
        <w:rPr>
          <w:rFonts w:hint="eastAsia"/>
        </w:rPr>
        <w:t>配套补贴</w:t>
      </w:r>
      <w:bookmarkEnd w:id="0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425"/>
        <w:gridCol w:w="992"/>
        <w:gridCol w:w="426"/>
        <w:gridCol w:w="1134"/>
        <w:gridCol w:w="199"/>
        <w:gridCol w:w="1601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  <w:lang w:eastAsia="zh-CN"/>
              </w:rPr>
              <w:t>申请资助人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6379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  <w:highlight w:val="none"/>
              </w:rPr>
              <w:t>配套补贴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permStart w:id="9" w:edGrp="everyone" w:colFirst="3" w:colLast="3"/>
            <w:permStart w:id="10" w:edGrp="everyone" w:colFirst="5" w:colLast="5"/>
            <w:r>
              <w:rPr>
                <w:rFonts w:hint="eastAsia" w:ascii="黑体" w:hAnsi="黑体" w:eastAsia="黑体"/>
                <w:sz w:val="22"/>
              </w:rPr>
              <w:t>单位性质：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单位人数：</w:t>
            </w:r>
          </w:p>
        </w:tc>
        <w:tc>
          <w:tcPr>
            <w:tcW w:w="13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研发人数：</w:t>
            </w: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8"/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2" w:edGrp="everyone" w:colFirst="3" w:colLast="3"/>
            <w:r>
              <w:rPr>
                <w:rFonts w:hint="eastAsia" w:ascii="黑体" w:hAnsi="黑体" w:eastAsia="黑体"/>
                <w:sz w:val="22"/>
              </w:rPr>
              <w:t>获奖类别：</w:t>
            </w:r>
          </w:p>
        </w:tc>
        <w:tc>
          <w:tcPr>
            <w:tcW w:w="374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  <w:lang w:val="en-US"/>
              </w:rPr>
            </w:pPr>
            <w:permStart w:id="11" w:edGrp="everyone"/>
            <w:r>
              <w:rPr>
                <w:rFonts w:hint="eastAsia" w:ascii="黑体" w:hAnsi="黑体" w:eastAsia="黑体"/>
                <w:sz w:val="22"/>
                <w:lang w:eastAsia="zh-CN"/>
              </w:rPr>
              <w:t>获国家知识产权示范企业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获国家优势企业、省示范企业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国家示范学校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国家试点学校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国家专利金奖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/...</w:t>
            </w:r>
            <w:permEnd w:id="11"/>
          </w:p>
        </w:tc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获奖年份：</w:t>
            </w: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permStart w:id="13" w:edGrp="everyone"/>
            <w:perm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项目内容简介: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4" w:edGrp="everyone"/>
            <w:permEnd w:id="14"/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5" w:edGrp="everyone"/>
            <w:permEnd w:id="15"/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6" w:edGrp="everyone"/>
            <w:permEnd w:id="16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7" w:edGrp="everyone"/>
            <w:permEnd w:id="17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18" w:edGrp="everyone"/>
            <w:permEnd w:id="18"/>
            <w:bookmarkStart w:id="1" w:name="_GoBack"/>
            <w:bookmarkEnd w:id="1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9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lXIhzKYn1N5WYKb9pr3fc11k0TY=" w:salt="ihMAuiIhwG1K0ZbfSrsYQ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6C02"/>
    <w:rsid w:val="03312DE8"/>
    <w:rsid w:val="03E46440"/>
    <w:rsid w:val="10026A2E"/>
    <w:rsid w:val="15764241"/>
    <w:rsid w:val="23DA6C02"/>
    <w:rsid w:val="314024F6"/>
    <w:rsid w:val="324032CA"/>
    <w:rsid w:val="53F91099"/>
    <w:rsid w:val="64B777F5"/>
    <w:rsid w:val="6B033A35"/>
    <w:rsid w:val="6B3C15BE"/>
    <w:rsid w:val="6BB54FFF"/>
    <w:rsid w:val="6DB74616"/>
    <w:rsid w:val="6F017C39"/>
    <w:rsid w:val="6F61060C"/>
    <w:rsid w:val="71444C39"/>
    <w:rsid w:val="7EC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2020-04-13T01:12:00Z</dcterms:created>
  <dc:creator>梁耀伟</dc:creator>
  <cp:lastModifiedBy>梁耀伟</cp:lastModifiedBy>
  <dcterms:modified xsi:type="dcterms:W3CDTF">2020-09-08T03:41:18Z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