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bCs/>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黑体" w:hAnsi="黑体" w:eastAsia="黑体"/>
          <w:sz w:val="44"/>
          <w:szCs w:val="44"/>
        </w:rPr>
        <w:t xml:space="preserve"> </w:t>
      </w:r>
      <w:r>
        <w:rPr>
          <w:rFonts w:hint="eastAsia" w:ascii="方正小标宋简体" w:hAnsi="方正小标宋简体" w:eastAsia="方正小标宋简体" w:cs="方正小标宋简体"/>
          <w:sz w:val="44"/>
          <w:szCs w:val="44"/>
        </w:rPr>
        <w:t>企业领军人才高级研修班报名表</w:t>
      </w:r>
    </w:p>
    <w:p>
      <w:pPr>
        <w:jc w:val="center"/>
        <w:rPr>
          <w:rFonts w:ascii="仿宋" w:hAnsi="仿宋" w:eastAsia="仿宋"/>
          <w:sz w:val="32"/>
          <w:szCs w:val="32"/>
        </w:rPr>
      </w:pP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425"/>
        <w:gridCol w:w="1176"/>
        <w:gridCol w:w="18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27" w:type="dxa"/>
            <w:vAlign w:val="top"/>
          </w:tcPr>
          <w:p>
            <w:pPr>
              <w:jc w:val="center"/>
              <w:rPr>
                <w:rFonts w:ascii="黑体" w:hAnsi="黑体" w:eastAsia="黑体" w:cs="仿宋_GB2312"/>
                <w:sz w:val="32"/>
                <w:szCs w:val="32"/>
              </w:rPr>
            </w:pPr>
            <w:r>
              <w:rPr>
                <w:rFonts w:hint="eastAsia" w:ascii="黑体" w:hAnsi="黑体" w:eastAsia="黑体" w:cs="仿宋_GB2312"/>
                <w:sz w:val="32"/>
                <w:szCs w:val="32"/>
              </w:rPr>
              <w:t>单位名称</w:t>
            </w:r>
          </w:p>
        </w:tc>
        <w:tc>
          <w:tcPr>
            <w:tcW w:w="1425" w:type="dxa"/>
            <w:vAlign w:val="top"/>
          </w:tcPr>
          <w:p>
            <w:pPr>
              <w:jc w:val="center"/>
              <w:rPr>
                <w:rFonts w:hint="eastAsia" w:ascii="黑体" w:hAnsi="黑体" w:eastAsia="黑体" w:cs="仿宋_GB2312"/>
                <w:sz w:val="32"/>
                <w:szCs w:val="32"/>
              </w:rPr>
            </w:pPr>
            <w:r>
              <w:rPr>
                <w:rFonts w:hint="eastAsia" w:ascii="黑体" w:hAnsi="黑体" w:eastAsia="黑体" w:cs="仿宋_GB2312"/>
                <w:sz w:val="32"/>
                <w:szCs w:val="32"/>
              </w:rPr>
              <w:t>姓名</w:t>
            </w:r>
          </w:p>
        </w:tc>
        <w:tc>
          <w:tcPr>
            <w:tcW w:w="1176" w:type="dxa"/>
            <w:vAlign w:val="top"/>
          </w:tcPr>
          <w:p>
            <w:pPr>
              <w:jc w:val="center"/>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性别</w:t>
            </w:r>
          </w:p>
        </w:tc>
        <w:tc>
          <w:tcPr>
            <w:tcW w:w="1800" w:type="dxa"/>
            <w:vAlign w:val="top"/>
          </w:tcPr>
          <w:p>
            <w:pPr>
              <w:jc w:val="center"/>
              <w:rPr>
                <w:rFonts w:ascii="黑体" w:hAnsi="黑体" w:eastAsia="黑体" w:cs="仿宋_GB2312"/>
                <w:sz w:val="32"/>
                <w:szCs w:val="32"/>
              </w:rPr>
            </w:pPr>
            <w:r>
              <w:rPr>
                <w:rFonts w:hint="eastAsia" w:ascii="黑体" w:hAnsi="黑体" w:eastAsia="黑体" w:cs="仿宋_GB2312"/>
                <w:sz w:val="32"/>
                <w:szCs w:val="32"/>
              </w:rPr>
              <w:t>职务</w:t>
            </w:r>
          </w:p>
        </w:tc>
        <w:tc>
          <w:tcPr>
            <w:tcW w:w="1980" w:type="dxa"/>
            <w:vAlign w:val="top"/>
          </w:tcPr>
          <w:p>
            <w:pPr>
              <w:jc w:val="center"/>
              <w:rPr>
                <w:rFonts w:ascii="黑体" w:hAnsi="黑体" w:eastAsia="黑体" w:cs="仿宋_GB2312"/>
                <w:sz w:val="32"/>
                <w:szCs w:val="32"/>
              </w:rPr>
            </w:pPr>
            <w:r>
              <w:rPr>
                <w:rFonts w:hint="eastAsia" w:ascii="黑体" w:hAnsi="黑体" w:eastAsia="黑体" w:cs="仿宋_GB2312"/>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top"/>
          </w:tcPr>
          <w:p>
            <w:pPr>
              <w:rPr>
                <w:rFonts w:ascii="仿宋" w:hAnsi="仿宋" w:eastAsia="仿宋" w:cs="宋体"/>
                <w:sz w:val="32"/>
                <w:szCs w:val="32"/>
              </w:rPr>
            </w:pPr>
          </w:p>
        </w:tc>
        <w:tc>
          <w:tcPr>
            <w:tcW w:w="1425" w:type="dxa"/>
            <w:vAlign w:val="top"/>
          </w:tcPr>
          <w:p>
            <w:pPr>
              <w:rPr>
                <w:rFonts w:ascii="仿宋" w:hAnsi="仿宋" w:eastAsia="仿宋" w:cs="宋体"/>
                <w:sz w:val="32"/>
                <w:szCs w:val="32"/>
              </w:rPr>
            </w:pPr>
          </w:p>
        </w:tc>
        <w:tc>
          <w:tcPr>
            <w:tcW w:w="1176" w:type="dxa"/>
            <w:vAlign w:val="top"/>
          </w:tcPr>
          <w:p>
            <w:pPr>
              <w:jc w:val="center"/>
              <w:rPr>
                <w:rFonts w:ascii="仿宋" w:hAnsi="仿宋" w:eastAsia="仿宋" w:cs="宋体"/>
                <w:sz w:val="32"/>
                <w:szCs w:val="32"/>
              </w:rPr>
            </w:pPr>
          </w:p>
        </w:tc>
        <w:tc>
          <w:tcPr>
            <w:tcW w:w="1800" w:type="dxa"/>
            <w:vAlign w:val="top"/>
          </w:tcPr>
          <w:p>
            <w:pPr>
              <w:jc w:val="center"/>
              <w:rPr>
                <w:rFonts w:ascii="仿宋" w:hAnsi="仿宋" w:eastAsia="仿宋" w:cs="宋体"/>
                <w:sz w:val="32"/>
                <w:szCs w:val="32"/>
              </w:rPr>
            </w:pPr>
          </w:p>
        </w:tc>
        <w:tc>
          <w:tcPr>
            <w:tcW w:w="1980" w:type="dxa"/>
            <w:vAlign w:val="top"/>
          </w:tcPr>
          <w:p>
            <w:pPr>
              <w:rPr>
                <w:rFonts w:ascii="仿宋" w:hAnsi="仿宋" w:eastAsia="仿宋"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cs="宋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jc w:val="left"/>
              <w:rPr>
                <w:rFonts w:ascii="仿宋" w:hAnsi="仿宋" w:eastAsia="仿宋" w:cs="仿宋_GB2312"/>
                <w:sz w:val="32"/>
                <w:szCs w:val="32"/>
              </w:rPr>
            </w:pPr>
          </w:p>
        </w:tc>
        <w:tc>
          <w:tcPr>
            <w:tcW w:w="1425" w:type="dxa"/>
            <w:vAlign w:val="center"/>
          </w:tcPr>
          <w:p>
            <w:pPr>
              <w:jc w:val="left"/>
              <w:rPr>
                <w:rFonts w:ascii="仿宋" w:hAnsi="仿宋" w:eastAsia="仿宋" w:cs="仿宋_GB2312"/>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jc w:val="center"/>
              <w:rPr>
                <w:rFonts w:ascii="仿宋" w:hAnsi="仿宋" w:eastAsia="仿宋" w:cs="仿宋_GB2312"/>
                <w:sz w:val="32"/>
                <w:szCs w:val="32"/>
              </w:rPr>
            </w:pPr>
          </w:p>
        </w:tc>
        <w:tc>
          <w:tcPr>
            <w:tcW w:w="1800" w:type="dxa"/>
            <w:vAlign w:val="center"/>
          </w:tcPr>
          <w:p>
            <w:pPr>
              <w:jc w:val="center"/>
              <w:rPr>
                <w:rFonts w:ascii="仿宋" w:hAnsi="仿宋" w:eastAsia="仿宋" w:cs="仿宋_GB2312"/>
                <w:sz w:val="32"/>
                <w:szCs w:val="32"/>
              </w:rPr>
            </w:pPr>
          </w:p>
        </w:tc>
        <w:tc>
          <w:tcPr>
            <w:tcW w:w="1980"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7" w:type="dxa"/>
            <w:vAlign w:val="center"/>
          </w:tcPr>
          <w:p>
            <w:pPr>
              <w:widowControl/>
              <w:jc w:val="left"/>
              <w:rPr>
                <w:rFonts w:ascii="仿宋" w:hAnsi="仿宋" w:eastAsia="仿宋" w:cs="宋体"/>
                <w:kern w:val="0"/>
                <w:sz w:val="32"/>
                <w:szCs w:val="32"/>
              </w:rPr>
            </w:pPr>
          </w:p>
        </w:tc>
        <w:tc>
          <w:tcPr>
            <w:tcW w:w="1425" w:type="dxa"/>
            <w:vAlign w:val="center"/>
          </w:tcPr>
          <w:p>
            <w:pPr>
              <w:widowControl/>
              <w:jc w:val="left"/>
              <w:rPr>
                <w:rFonts w:ascii="仿宋" w:hAnsi="仿宋" w:eastAsia="仿宋" w:cs="宋体"/>
                <w:kern w:val="0"/>
                <w:sz w:val="32"/>
                <w:szCs w:val="32"/>
              </w:rPr>
            </w:pPr>
          </w:p>
        </w:tc>
        <w:tc>
          <w:tcPr>
            <w:tcW w:w="1176" w:type="dxa"/>
            <w:vAlign w:val="center"/>
          </w:tcPr>
          <w:p>
            <w:pPr>
              <w:widowControl/>
              <w:jc w:val="center"/>
              <w:rPr>
                <w:rFonts w:ascii="仿宋" w:hAnsi="仿宋" w:eastAsia="仿宋" w:cs="宋体"/>
                <w:color w:val="000000"/>
                <w:kern w:val="0"/>
                <w:sz w:val="32"/>
                <w:szCs w:val="32"/>
              </w:rPr>
            </w:pPr>
          </w:p>
        </w:tc>
        <w:tc>
          <w:tcPr>
            <w:tcW w:w="1800" w:type="dxa"/>
            <w:vAlign w:val="center"/>
          </w:tcPr>
          <w:p>
            <w:pPr>
              <w:widowControl/>
              <w:jc w:val="center"/>
              <w:rPr>
                <w:rFonts w:ascii="仿宋" w:hAnsi="仿宋" w:eastAsia="仿宋" w:cs="宋体"/>
                <w:color w:val="000000"/>
                <w:kern w:val="0"/>
                <w:sz w:val="32"/>
                <w:szCs w:val="32"/>
              </w:rPr>
            </w:pPr>
          </w:p>
        </w:tc>
        <w:tc>
          <w:tcPr>
            <w:tcW w:w="1980" w:type="dxa"/>
            <w:vAlign w:val="center"/>
          </w:tcPr>
          <w:p>
            <w:pPr>
              <w:widowControl/>
              <w:jc w:val="left"/>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727" w:type="dxa"/>
            <w:vAlign w:val="center"/>
          </w:tcPr>
          <w:p>
            <w:pPr>
              <w:widowControl/>
              <w:jc w:val="left"/>
              <w:rPr>
                <w:rFonts w:ascii="仿宋" w:hAnsi="仿宋" w:eastAsia="仿宋" w:cs="宋体"/>
                <w:color w:val="FF0000"/>
                <w:kern w:val="0"/>
                <w:sz w:val="32"/>
                <w:szCs w:val="32"/>
              </w:rPr>
            </w:pPr>
          </w:p>
        </w:tc>
        <w:tc>
          <w:tcPr>
            <w:tcW w:w="1425" w:type="dxa"/>
            <w:vAlign w:val="center"/>
          </w:tcPr>
          <w:p>
            <w:pPr>
              <w:widowControl/>
              <w:jc w:val="left"/>
              <w:rPr>
                <w:rFonts w:ascii="仿宋" w:hAnsi="仿宋" w:eastAsia="仿宋" w:cs="宋体"/>
                <w:color w:val="FF0000"/>
                <w:kern w:val="0"/>
                <w:sz w:val="32"/>
                <w:szCs w:val="32"/>
              </w:rPr>
            </w:pPr>
          </w:p>
        </w:tc>
        <w:tc>
          <w:tcPr>
            <w:tcW w:w="1176" w:type="dxa"/>
            <w:vAlign w:val="center"/>
          </w:tcPr>
          <w:p>
            <w:pPr>
              <w:widowControl/>
              <w:jc w:val="center"/>
              <w:rPr>
                <w:rFonts w:ascii="仿宋" w:hAnsi="仿宋" w:eastAsia="仿宋" w:cs="宋体"/>
                <w:color w:val="000000"/>
                <w:kern w:val="0"/>
                <w:sz w:val="32"/>
                <w:szCs w:val="32"/>
              </w:rPr>
            </w:pPr>
          </w:p>
        </w:tc>
        <w:tc>
          <w:tcPr>
            <w:tcW w:w="1800" w:type="dxa"/>
            <w:vAlign w:val="center"/>
          </w:tcPr>
          <w:p>
            <w:pPr>
              <w:widowControl/>
              <w:jc w:val="center"/>
              <w:rPr>
                <w:rFonts w:ascii="仿宋" w:hAnsi="仿宋" w:eastAsia="仿宋" w:cs="宋体"/>
                <w:color w:val="000000"/>
                <w:kern w:val="0"/>
                <w:sz w:val="32"/>
                <w:szCs w:val="32"/>
              </w:rPr>
            </w:pPr>
          </w:p>
        </w:tc>
        <w:tc>
          <w:tcPr>
            <w:tcW w:w="1980" w:type="dxa"/>
            <w:vAlign w:val="center"/>
          </w:tcPr>
          <w:p>
            <w:pPr>
              <w:widowControl/>
              <w:jc w:val="left"/>
              <w:rPr>
                <w:rFonts w:ascii="仿宋" w:hAnsi="仿宋" w:eastAsia="仿宋" w:cs="宋体"/>
                <w:color w:val="000000"/>
                <w:kern w:val="0"/>
                <w:sz w:val="32"/>
                <w:szCs w:val="32"/>
              </w:rPr>
            </w:pPr>
          </w:p>
        </w:tc>
      </w:tr>
    </w:tbl>
    <w:p>
      <w:pPr>
        <w:snapToGrid w:val="0"/>
        <w:spacing w:line="600" w:lineRule="exact"/>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sz w:val="32"/>
          <w:szCs w:val="32"/>
        </w:rPr>
      </w:pPr>
      <w:r>
        <w:rPr>
          <w:rFonts w:hint="eastAsia" w:ascii="黑体" w:hAnsi="黑体" w:eastAsia="黑体" w:cs="黑体"/>
          <w:bCs/>
          <w:sz w:val="32"/>
          <w:szCs w:val="32"/>
        </w:rPr>
        <w:t>附件2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遵守培训纪律 树立良好形象</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spacing w:line="560" w:lineRule="exact"/>
        <w:rPr>
          <w:rFonts w:hint="eastAsia" w:ascii="黑体" w:hAnsi="黑体" w:eastAsia="黑体"/>
          <w:sz w:val="44"/>
          <w:szCs w:val="44"/>
        </w:rPr>
      </w:pP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为全身心投入学习，确保学习效果，现就遵守培训纪律，树立良好形象，让组织放心，让群众满意，作出如下承诺：</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勤奋好学，学以致用。</w:t>
      </w:r>
      <w:r>
        <w:rPr>
          <w:rFonts w:hint="default" w:ascii="Times New Roman" w:hAnsi="Times New Roman" w:eastAsia="仿宋_GB2312" w:cs="Times New Roman"/>
          <w:color w:val="000000"/>
          <w:kern w:val="0"/>
          <w:sz w:val="32"/>
          <w:szCs w:val="32"/>
        </w:rPr>
        <w:t>紧密结合工作实际和个人思想实际，带着问题参训，联系实际研讨，不断提高运用马克思主义的立场观点方法分析和解决实际问题的能力。始终保持旺盛的学习热情，做到好学、勤学、善学，做学习型干部。</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自觉锤炼党性。</w:t>
      </w:r>
      <w:r>
        <w:rPr>
          <w:rFonts w:hint="default" w:ascii="Times New Roman" w:hAnsi="Times New Roman" w:eastAsia="仿宋_GB2312" w:cs="Times New Roman"/>
          <w:color w:val="000000"/>
          <w:kern w:val="0"/>
          <w:sz w:val="32"/>
          <w:szCs w:val="32"/>
        </w:rPr>
        <w:t>自觉接受党性党风党纪教育和群众观教育，积极参加党性锻炼。坚定理想信念，端正道德品行，牢固树立马克思主义的世界观、人生观、价值观和正确的权力观、地位观、利益观。</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3.</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严守培训纪律。</w:t>
      </w:r>
      <w:r>
        <w:rPr>
          <w:rFonts w:hint="default" w:ascii="Times New Roman" w:hAnsi="Times New Roman" w:eastAsia="仿宋_GB2312" w:cs="Times New Roman"/>
          <w:color w:val="000000"/>
          <w:kern w:val="0"/>
          <w:sz w:val="32"/>
          <w:szCs w:val="32"/>
        </w:rPr>
        <w:t>严格落实干部教育培训“十不准”和《日照市干部教育培训管理办法》。不搞特殊化，统一就餐，厉行勤俭节约；不带人陪读；不请人代写学习笔记；不抄袭他人学习成果；不随意请假；不吃请请吃，培训期间禁酒；不参加高消费娱乐活动；不找人代训。</w:t>
      </w:r>
    </w:p>
    <w:p>
      <w:pPr>
        <w:spacing w:line="54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以上承诺，请组织和同志们监督。如有违反，自愿接受组织处理。</w:t>
      </w:r>
    </w:p>
    <w:p>
      <w:pPr>
        <w:spacing w:line="540" w:lineRule="exact"/>
        <w:ind w:firstLine="3606" w:firstLineChars="1127"/>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承 诺 人（签字）：               </w:t>
      </w:r>
    </w:p>
    <w:p>
      <w:pPr>
        <w:spacing w:line="540" w:lineRule="exact"/>
        <w:ind w:firstLine="5206" w:firstLineChars="1627"/>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20</w:t>
      </w:r>
      <w:r>
        <w:rPr>
          <w:rFonts w:hint="default" w:ascii="Times New Roman" w:hAnsi="Times New Roman" w:eastAsia="仿宋_GB2312" w:cs="Times New Roman"/>
          <w:color w:val="000000"/>
          <w:kern w:val="0"/>
          <w:sz w:val="32"/>
          <w:szCs w:val="32"/>
        </w:rPr>
        <w:t xml:space="preserve"> 年</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14</w:t>
      </w:r>
      <w:r>
        <w:rPr>
          <w:rFonts w:hint="default" w:ascii="Times New Roman" w:hAnsi="Times New Roman" w:eastAsia="仿宋_GB2312" w:cs="Times New Roman"/>
          <w:color w:val="000000"/>
          <w:kern w:val="0"/>
          <w:sz w:val="32"/>
          <w:szCs w:val="32"/>
        </w:rPr>
        <w:t xml:space="preserve">日 </w:t>
      </w:r>
    </w:p>
    <w:p>
      <w:pPr>
        <w:spacing w:line="540" w:lineRule="exact"/>
        <w:ind w:firstLine="5206" w:firstLineChars="1627"/>
        <w:rPr>
          <w:rFonts w:hint="eastAsia" w:ascii="仿宋_GB2312" w:hAnsi="仿宋_GB2312" w:eastAsia="仿宋_GB2312" w:cs="仿宋_GB2312"/>
          <w:color w:val="000000"/>
          <w:kern w:val="0"/>
          <w:sz w:val="32"/>
          <w:szCs w:val="32"/>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adjustRightInd w:val="0"/>
        <w:snapToGrid w:val="0"/>
        <w:spacing w:line="600" w:lineRule="exact"/>
        <w:jc w:val="center"/>
        <w:rPr>
          <w:rFonts w:hint="eastAsia" w:ascii="方正小标宋简体" w:hAnsi="方正小标宋简体" w:eastAsia="方正小标宋简体" w:cs="方正小标宋简体"/>
          <w:sz w:val="44"/>
          <w:szCs w:val="44"/>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个人健康保证书</w:t>
      </w:r>
    </w:p>
    <w:p>
      <w:pPr>
        <w:adjustRightInd w:val="0"/>
        <w:snapToGrid w:val="0"/>
        <w:spacing w:line="600" w:lineRule="exact"/>
        <w:jc w:val="center"/>
        <w:rPr>
          <w:rFonts w:hint="eastAsia" w:ascii="方正小标宋简体" w:hAnsi="方正小标宋简体" w:eastAsia="方正小标宋简体" w:cs="方正小标宋简体"/>
          <w:sz w:val="44"/>
          <w:szCs w:val="44"/>
        </w:rPr>
      </w:pP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 体温正常，健康通行码显示绿色。</w:t>
      </w: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 不是确诊病例、疑似病例、无症状感染者和尚在隔离观察期的密切接触者。</w:t>
      </w: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 近14天内，没有发热、咳嗽等症状，有症状已痊愈或传染病及身体不适已排除。</w:t>
      </w: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 近14天内，没有国内中高风险等疫情重点地区旅行史和接触史。</w:t>
      </w: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 近14天内，无境外旅居史。</w:t>
      </w: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 近21天内，居住社区无疫情发生。</w:t>
      </w: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 没有与疫情相关的其他因素。</w:t>
      </w:r>
    </w:p>
    <w:p>
      <w:pPr>
        <w:adjustRightInd w:val="0"/>
        <w:snapToGrid w:val="0"/>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本人作出以上保证，故意隐瞒有关情况，造成严重后果的，自愿承担一切责任。</w:t>
      </w:r>
    </w:p>
    <w:p>
      <w:pPr>
        <w:adjustRightInd w:val="0"/>
        <w:snapToGrid w:val="0"/>
        <w:spacing w:line="600" w:lineRule="exact"/>
        <w:rPr>
          <w:rFonts w:hint="eastAsia" w:ascii="Times New Roman" w:hAnsi="Times New Roman" w:eastAsia="仿宋_GB2312" w:cs="仿宋_GB2312"/>
          <w:sz w:val="32"/>
          <w:szCs w:val="32"/>
        </w:rPr>
      </w:pPr>
    </w:p>
    <w:p>
      <w:pPr>
        <w:adjustRightInd w:val="0"/>
        <w:snapToGrid w:val="0"/>
        <w:spacing w:line="600" w:lineRule="exact"/>
        <w:ind w:firstLine="4137" w:firstLineChars="1293"/>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保证人：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w:t>
      </w:r>
    </w:p>
    <w:p>
      <w:pPr>
        <w:adjustRightInd w:val="0"/>
        <w:snapToGrid w:val="0"/>
        <w:spacing w:line="600" w:lineRule="exact"/>
        <w:ind w:firstLine="4137" w:firstLineChars="1293"/>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2020年</w:t>
      </w:r>
      <w:r>
        <w:rPr>
          <w:rFonts w:hint="eastAsia"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eastAsia="仿宋_GB2312" w:cs="仿宋_GB2312"/>
          <w:sz w:val="32"/>
          <w:szCs w:val="32"/>
          <w:lang w:val="en-US" w:eastAsia="zh-CN"/>
        </w:rPr>
        <w:t>14</w:t>
      </w:r>
      <w:r>
        <w:rPr>
          <w:rFonts w:hint="eastAsia" w:ascii="Times New Roman" w:hAnsi="Times New Roman"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eastAsia="宋体"/>
          <w:lang w:eastAsia="zh-CN"/>
        </w:rPr>
      </w:pPr>
    </w:p>
    <w:sectPr>
      <w:headerReference r:id="rId3" w:type="default"/>
      <w:footerReference r:id="rId4" w:type="default"/>
      <w:footerReference r:id="rId5" w:type="even"/>
      <w:pgSz w:w="11907" w:h="16840"/>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sz w:val="28"/>
        <w:szCs w:val="28"/>
      </w:rPr>
    </w:pPr>
    <w:r>
      <w:rPr>
        <w:rStyle w:val="6"/>
        <w:rFonts w:ascii="宋体" w:hAnsi="宋体"/>
        <w:sz w:val="28"/>
        <w:szCs w:val="28"/>
      </w:rPr>
      <w:t>—</w:t>
    </w:r>
    <w:r>
      <w:rPr>
        <w:rStyle w:val="6"/>
        <w:rFonts w:hint="eastAsia" w:ascii="宋体" w:hAnsi="宋体"/>
        <w:sz w:val="28"/>
        <w:szCs w:val="28"/>
        <w:lang w:val="en-US" w:eastAsia="zh-CN"/>
      </w:rPr>
      <w:t xml:space="preserve"> </w:t>
    </w: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Fonts w:hint="eastAsia" w:ascii="宋体" w:hAnsi="宋体"/>
        <w:sz w:val="28"/>
        <w:szCs w:val="28"/>
        <w:lang w:val="en-US" w:eastAsia="zh-CN"/>
      </w:rPr>
      <w:t xml:space="preserve"> </w:t>
    </w:r>
    <w:r>
      <w:rPr>
        <w:rStyle w:val="6"/>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94B80"/>
    <w:rsid w:val="01780E75"/>
    <w:rsid w:val="071B4771"/>
    <w:rsid w:val="09385BD6"/>
    <w:rsid w:val="0AB17818"/>
    <w:rsid w:val="0D594B80"/>
    <w:rsid w:val="153E06EA"/>
    <w:rsid w:val="1B0C6632"/>
    <w:rsid w:val="1E870AE8"/>
    <w:rsid w:val="20A6031E"/>
    <w:rsid w:val="20F66F44"/>
    <w:rsid w:val="21A221B6"/>
    <w:rsid w:val="22F916AF"/>
    <w:rsid w:val="25890590"/>
    <w:rsid w:val="28F142C4"/>
    <w:rsid w:val="2B2230B6"/>
    <w:rsid w:val="2BEE446D"/>
    <w:rsid w:val="330D117F"/>
    <w:rsid w:val="37702100"/>
    <w:rsid w:val="3E674040"/>
    <w:rsid w:val="3F71584F"/>
    <w:rsid w:val="46BF5F42"/>
    <w:rsid w:val="47EB75F1"/>
    <w:rsid w:val="4C147E64"/>
    <w:rsid w:val="50192A6E"/>
    <w:rsid w:val="547268C8"/>
    <w:rsid w:val="54D46BE4"/>
    <w:rsid w:val="594243B4"/>
    <w:rsid w:val="5A9E1CEB"/>
    <w:rsid w:val="5AA26A26"/>
    <w:rsid w:val="5AE142B4"/>
    <w:rsid w:val="62DA793B"/>
    <w:rsid w:val="687C2773"/>
    <w:rsid w:val="6B462E3E"/>
    <w:rsid w:val="72287BFC"/>
    <w:rsid w:val="76E60324"/>
    <w:rsid w:val="7E2C16F7"/>
    <w:rsid w:val="7EF94BB8"/>
    <w:rsid w:val="7FB3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2019-07-24T08:24:00Z</dcterms:created>
  <dc:creator>uhujh</dc:creator>
  <cp:lastModifiedBy>星晨</cp:lastModifiedBy>
  <cp:lastPrinted>2020-09-10T08:04:00Z</cp:lastPrinted>
  <dcterms:modified xsi:type="dcterms:W3CDTF">2020-09-10T08:37:17Z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