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lang w:eastAsia="zh-CN"/>
        </w:rPr>
      </w:pPr>
      <w:bookmarkStart w:id="1" w:name="_GoBack"/>
      <w:bookmarkEnd w:id="1"/>
      <w:bookmarkStart w:id="0" w:name="SECTION_PROTECTED"/>
      <w:bookmarkEnd w:id="0"/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</w:rPr>
      </w:pPr>
    </w:p>
    <w:p>
      <w:pPr>
        <w:widowControl/>
        <w:spacing w:line="360" w:lineRule="atLeast"/>
        <w:ind w:firstLine="0" w:firstLineChars="0"/>
        <w:jc w:val="left"/>
        <w:rPr>
          <w:rFonts w:hint="eastAsia" w:ascii="黑体" w:hAnsi="黑体" w:eastAsia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kern w:val="0"/>
          <w:sz w:val="32"/>
          <w:szCs w:val="32"/>
        </w:rPr>
        <w:t>附件1</w:t>
      </w:r>
    </w:p>
    <w:p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spacing w:line="640" w:lineRule="exact"/>
        <w:ind w:firstLine="0" w:firstLineChars="0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lang w:eastAsia="zh-CN"/>
        </w:rPr>
        <w:t>浙江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省软件产业高质量发展重点项目</w:t>
      </w:r>
    </w:p>
    <w:p>
      <w:pPr>
        <w:spacing w:line="640" w:lineRule="exact"/>
        <w:ind w:firstLine="0" w:firstLineChars="0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  <w:r>
        <w:rPr>
          <w:rFonts w:ascii="Times New Roman" w:hAnsi="黑体" w:eastAsia="黑体"/>
          <w:sz w:val="32"/>
        </w:rPr>
        <w:t>项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ascii="Times New Roman" w:hAnsi="黑体" w:eastAsia="黑体"/>
          <w:sz w:val="32"/>
        </w:rPr>
        <w:t>目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ascii="Times New Roman" w:hAnsi="黑体" w:eastAsia="黑体"/>
          <w:sz w:val="32"/>
        </w:rPr>
        <w:t>名</w:t>
      </w:r>
      <w:r>
        <w:rPr>
          <w:rFonts w:ascii="Times New Roman" w:hAnsi="Times New Roman" w:eastAsia="黑体"/>
          <w:sz w:val="32"/>
        </w:rPr>
        <w:t xml:space="preserve">    </w:t>
      </w:r>
      <w:r>
        <w:rPr>
          <w:rFonts w:ascii="Times New Roman" w:hAnsi="黑体" w:eastAsia="黑体"/>
          <w:sz w:val="32"/>
        </w:rPr>
        <w:t>称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单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推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荐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单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期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</w:t>
      </w: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ind w:firstLine="0" w:firstLineChars="0"/>
        <w:jc w:val="center"/>
        <w:rPr>
          <w:rFonts w:ascii="Times New Roman" w:hAnsi="Times New Roman" w:eastAsia="黑体"/>
          <w:sz w:val="56"/>
          <w:szCs w:val="56"/>
        </w:rPr>
      </w:pPr>
      <w:r>
        <w:rPr>
          <w:rFonts w:hint="eastAsia" w:ascii="Times New Roman" w:hAnsi="黑体" w:eastAsia="黑体"/>
          <w:sz w:val="40"/>
          <w:szCs w:val="40"/>
          <w:lang w:eastAsia="zh-CN"/>
        </w:rPr>
        <w:t>浙江</w:t>
      </w:r>
      <w:r>
        <w:rPr>
          <w:rFonts w:hint="eastAsia" w:ascii="Times New Roman" w:hAnsi="黑体" w:eastAsia="黑体"/>
          <w:sz w:val="40"/>
          <w:szCs w:val="40"/>
        </w:rPr>
        <w:t>省</w:t>
      </w:r>
      <w:r>
        <w:rPr>
          <w:rFonts w:hint="eastAsia" w:ascii="Times New Roman" w:hAnsi="黑体" w:eastAsia="黑体"/>
          <w:sz w:val="40"/>
          <w:szCs w:val="40"/>
          <w:lang w:eastAsia="zh-CN"/>
        </w:rPr>
        <w:t>经济和信息化厅</w:t>
      </w:r>
      <w:r>
        <w:rPr>
          <w:rFonts w:ascii="Times New Roman" w:hAnsi="黑体" w:eastAsia="黑体"/>
          <w:sz w:val="40"/>
          <w:szCs w:val="40"/>
        </w:rPr>
        <w:t>编制</w:t>
      </w:r>
    </w:p>
    <w:p>
      <w:pPr>
        <w:spacing w:after="93" w:afterLines="30"/>
        <w:ind w:firstLine="0" w:firstLineChars="0"/>
        <w:jc w:val="both"/>
        <w:rPr>
          <w:rFonts w:hint="eastAsia" w:ascii="Times New Roman" w:hAnsi="Times New Roman" w:eastAsia="黑体"/>
          <w:bCs/>
          <w:color w:val="000000"/>
          <w:sz w:val="40"/>
          <w:szCs w:val="36"/>
        </w:rPr>
      </w:pPr>
    </w:p>
    <w:p>
      <w:pPr>
        <w:spacing w:after="93" w:afterLines="30"/>
        <w:ind w:firstLine="0" w:firstLineChars="0"/>
        <w:jc w:val="both"/>
        <w:rPr>
          <w:rFonts w:hint="eastAsia" w:ascii="Times New Roman" w:hAnsi="Times New Roman" w:eastAsia="黑体"/>
          <w:bCs/>
          <w:color w:val="000000"/>
          <w:sz w:val="40"/>
          <w:szCs w:val="36"/>
        </w:rPr>
      </w:pPr>
    </w:p>
    <w:p>
      <w:pPr>
        <w:spacing w:after="93" w:afterLines="30"/>
        <w:ind w:firstLine="0" w:firstLineChars="0"/>
        <w:jc w:val="both"/>
        <w:rPr>
          <w:rFonts w:hint="eastAsia" w:ascii="Times New Roman" w:hAnsi="Times New Roman" w:eastAsia="黑体"/>
          <w:bCs/>
          <w:color w:val="000000"/>
          <w:sz w:val="40"/>
          <w:szCs w:val="36"/>
        </w:rPr>
      </w:pPr>
    </w:p>
    <w:p>
      <w:pPr>
        <w:spacing w:after="93" w:afterLines="30"/>
        <w:ind w:firstLine="0" w:firstLineChars="0"/>
        <w:jc w:val="center"/>
        <w:rPr>
          <w:rFonts w:hint="eastAsia" w:ascii="Times New Roman" w:hAnsi="Times New Roman" w:eastAsia="黑体"/>
          <w:bCs/>
          <w:color w:val="000000"/>
          <w:sz w:val="40"/>
          <w:szCs w:val="36"/>
        </w:rPr>
      </w:pPr>
      <w:r>
        <w:rPr>
          <w:rFonts w:hint="eastAsia" w:ascii="Times New Roman" w:hAnsi="Times New Roman" w:eastAsia="黑体"/>
          <w:bCs/>
          <w:color w:val="000000"/>
          <w:sz w:val="40"/>
          <w:szCs w:val="36"/>
        </w:rPr>
        <w:t>申报要求</w:t>
      </w:r>
    </w:p>
    <w:p>
      <w:pPr>
        <w:spacing w:after="93" w:afterLines="30"/>
        <w:rPr>
          <w:rFonts w:hint="eastAsia" w:ascii="Times New Roman" w:hAnsi="Times New Roman" w:eastAsia="黑体"/>
          <w:b/>
          <w:sz w:val="40"/>
          <w:szCs w:val="36"/>
        </w:rPr>
      </w:pP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表格部分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用4号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仿宋体填报。正文部分字体为3号仿宋体，单倍行距，一级标题3号黑体，二级标题3号楷体。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2、申报书中提到证明材料一律按要求和先后顺序装订在申报书后面，并做好证明材料的目录页。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3、纸质申报材料采用A4纸双面打印，以普通纸质材料作为封面，并于左侧装订成册（采用普通胶粘装订方式），加盖骑缝章。申报材料（含真实性承诺）需加盖申报单位公章，并由法人代表或其授权代表签名。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黑体" w:cs="Times New Roman"/>
          <w:b/>
          <w:color w:val="000000"/>
          <w:sz w:val="40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4、推荐单位为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市、县（市、区）经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信局。</w:t>
      </w:r>
    </w:p>
    <w:p>
      <w:pPr>
        <w:spacing w:after="93" w:afterLines="30"/>
        <w:jc w:val="center"/>
        <w:rPr>
          <w:rFonts w:hint="eastAsia" w:ascii="Times New Roman" w:hAnsi="Times New Roman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hint="eastAsia" w:ascii="Times New Roman" w:hAnsi="Times New Roman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hint="eastAsia" w:ascii="Times New Roman" w:hAnsi="Times New Roman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hint="eastAsia" w:ascii="Times New Roman" w:hAnsi="Times New Roman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hint="eastAsia" w:ascii="Times New Roman" w:hAnsi="Times New Roman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hint="eastAsia" w:ascii="Times New Roman" w:hAnsi="Times New Roman" w:eastAsia="黑体"/>
          <w:b/>
          <w:color w:val="000000"/>
          <w:sz w:val="40"/>
          <w:szCs w:val="36"/>
        </w:rPr>
      </w:pPr>
    </w:p>
    <w:p>
      <w:pPr>
        <w:spacing w:after="93" w:afterLines="30"/>
        <w:jc w:val="center"/>
        <w:rPr>
          <w:rFonts w:hint="eastAsia" w:ascii="Times New Roman" w:hAnsi="Times New Roman" w:eastAsia="黑体"/>
          <w:b/>
          <w:color w:val="000000"/>
          <w:sz w:val="40"/>
          <w:szCs w:val="36"/>
        </w:rPr>
      </w:pPr>
    </w:p>
    <w:p>
      <w:pPr>
        <w:snapToGrid w:val="0"/>
        <w:spacing w:line="360" w:lineRule="auto"/>
        <w:ind w:firstLine="0" w:firstLineChars="0"/>
        <w:outlineLvl w:val="0"/>
        <w:rPr>
          <w:rFonts w:ascii="Times New Roman" w:hAnsi="Times New Roman" w:eastAsia="仿宋_GB2312"/>
          <w:b/>
          <w:sz w:val="28"/>
          <w:szCs w:val="28"/>
        </w:rPr>
      </w:pPr>
    </w:p>
    <w:p>
      <w:pPr>
        <w:snapToGrid w:val="0"/>
        <w:spacing w:line="360" w:lineRule="auto"/>
        <w:outlineLvl w:val="0"/>
        <w:rPr>
          <w:rFonts w:hint="eastAsia" w:ascii="黑体" w:hAnsi="黑体" w:eastAsia="黑体" w:cs="黑体"/>
          <w:bCs/>
          <w:snapToGrid w:val="0"/>
          <w:spacing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一、申报单位和项目基本信息</w:t>
      </w:r>
    </w:p>
    <w:tbl>
      <w:tblPr>
        <w:tblStyle w:val="9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850"/>
        <w:gridCol w:w="1134"/>
        <w:gridCol w:w="44"/>
        <w:gridCol w:w="565"/>
        <w:gridCol w:w="786"/>
        <w:gridCol w:w="765"/>
        <w:gridCol w:w="108"/>
        <w:gridCol w:w="934"/>
        <w:gridCol w:w="458"/>
        <w:gridCol w:w="18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（一）企业基本信息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（后附企业营业执照复印件）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企业名称</w:t>
            </w:r>
          </w:p>
        </w:tc>
        <w:tc>
          <w:tcPr>
            <w:tcW w:w="7780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统一社会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信用代码</w:t>
            </w:r>
          </w:p>
        </w:tc>
        <w:tc>
          <w:tcPr>
            <w:tcW w:w="414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企业性质</w:t>
            </w:r>
          </w:p>
        </w:tc>
        <w:tc>
          <w:tcPr>
            <w:tcW w:w="4144" w:type="dxa"/>
            <w:gridSpan w:val="6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□国有 □民营 □其他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注册资本</w:t>
            </w: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地址</w:t>
            </w:r>
          </w:p>
        </w:tc>
        <w:tc>
          <w:tcPr>
            <w:tcW w:w="778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资产总额（万元）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负债率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年主要业务指标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主营业务收入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软件业务收入（万元）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软件研发投入（万元）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软件业务利润（万元）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310" w:type="dxa"/>
            <w:gridSpan w:val="2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企业人数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研发人数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企业简介</w:t>
            </w:r>
          </w:p>
        </w:tc>
        <w:tc>
          <w:tcPr>
            <w:tcW w:w="7780" w:type="dxa"/>
            <w:gridSpan w:val="11"/>
            <w:vAlign w:val="top"/>
          </w:tcPr>
          <w:p>
            <w:pPr>
              <w:snapToGrid w:val="0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（发展历程、主营业务、市场销售、企业荣誉等方面基本情况，不超过400字）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780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起止日期</w:t>
            </w:r>
          </w:p>
        </w:tc>
        <w:tc>
          <w:tcPr>
            <w:tcW w:w="2028" w:type="dxa"/>
            <w:gridSpan w:val="3"/>
            <w:tcBorders>
              <w:right w:val="nil"/>
            </w:tcBorders>
            <w:vAlign w:val="center"/>
          </w:tcPr>
          <w:p>
            <w:pPr>
              <w:snapToGrid w:val="0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月——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月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仿宋_GB2312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项目投资</w:t>
            </w: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额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开发方式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7780" w:type="dxa"/>
            <w:gridSpan w:val="11"/>
            <w:vAlign w:val="center"/>
          </w:tcPr>
          <w:p>
            <w:pPr>
              <w:ind w:firstLine="0"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ind w:firstLine="0" w:firstLineChars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460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7780" w:type="dxa"/>
            <w:gridSpan w:val="11"/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本单位独立开发，拥有技术全部所有权</w:t>
            </w:r>
          </w:p>
          <w:p>
            <w:pPr>
              <w:ind w:firstLine="0" w:firstLineChars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□本单位与外单位合作开发，联合拥有技术所有权</w:t>
            </w:r>
          </w:p>
          <w:p>
            <w:pPr>
              <w:ind w:firstLine="0" w:firstLineChars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□本单位与外单位合作开发，本单位拥有技术全部所有权</w:t>
            </w:r>
          </w:p>
          <w:p>
            <w:pPr>
              <w:ind w:firstLine="0" w:firstLineChars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□由外单位技术转让，本单位拥有技术全部所有权</w:t>
            </w:r>
          </w:p>
          <w:p>
            <w:pPr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软件产品登记证书号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著作权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登记号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主要领域</w:t>
            </w:r>
          </w:p>
        </w:tc>
        <w:tc>
          <w:tcPr>
            <w:tcW w:w="778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□</w:t>
            </w:r>
            <w:r>
              <w:rPr>
                <w:rFonts w:hint="eastAsia" w:eastAsia="仿宋_GB2312"/>
                <w:b/>
                <w:sz w:val="21"/>
                <w:szCs w:val="21"/>
                <w:lang w:eastAsia="zh-CN"/>
              </w:rPr>
              <w:t>关键</w:t>
            </w:r>
            <w:r>
              <w:rPr>
                <w:rFonts w:hint="eastAsia" w:eastAsia="仿宋_GB2312"/>
                <w:b/>
                <w:sz w:val="21"/>
                <w:szCs w:val="21"/>
              </w:rPr>
              <w:t>基础软件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 □操作系统 □数据库 □中间件 □办公软件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1"/>
                <w:szCs w:val="21"/>
              </w:rPr>
              <w:t>□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工具</w:t>
            </w:r>
            <w:r>
              <w:rPr>
                <w:rFonts w:hint="eastAsia" w:eastAsia="仿宋_GB2312"/>
                <w:sz w:val="21"/>
                <w:szCs w:val="21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□工业软件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 □智能设计与仿真 □制造执行系统 □企业管理系统 □产品全生命周期管理 □工业APP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□行业应用软件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 □政务服务 □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数字金融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1"/>
                <w:szCs w:val="21"/>
              </w:rPr>
              <w:t>□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医疗</w:t>
            </w:r>
            <w:r>
              <w:rPr>
                <w:rFonts w:hint="eastAsia" w:eastAsia="仿宋_GB2312"/>
                <w:sz w:val="21"/>
                <w:szCs w:val="21"/>
              </w:rPr>
              <w:t>健康 □智慧城市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1"/>
                <w:szCs w:val="21"/>
              </w:rPr>
              <w:t>□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信息安全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1"/>
                <w:szCs w:val="21"/>
              </w:rPr>
              <w:t>□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地理信息</w:t>
            </w:r>
            <w:r>
              <w:rPr>
                <w:rFonts w:hint="eastAsia" w:eastAsia="仿宋_GB2312"/>
                <w:sz w:val="21"/>
                <w:szCs w:val="21"/>
              </w:rPr>
              <w:t xml:space="preserve"> □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智能</w:t>
            </w:r>
            <w:r>
              <w:rPr>
                <w:rFonts w:hint="eastAsia" w:eastAsia="仿宋_GB2312"/>
                <w:sz w:val="21"/>
                <w:szCs w:val="21"/>
              </w:rPr>
              <w:t>建筑  □智慧农业  □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textAlignment w:val="auto"/>
              <w:outlineLvl w:val="9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面向□云计算  □大数据  □人工智能  □工业互联网 </w:t>
            </w:r>
            <w:r>
              <w:rPr>
                <w:rFonts w:hint="eastAsia" w:ascii="仿宋_GB2312" w:hAnsi="仿宋_GB2312" w:eastAsia="仿宋_GB2312"/>
                <w:kern w:val="0"/>
                <w:sz w:val="21"/>
                <w:szCs w:val="21"/>
                <w:lang w:eastAsia="zh-CN"/>
              </w:rPr>
              <w:t>关键技术和支撑平台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□</w:t>
            </w:r>
            <w:r>
              <w:rPr>
                <w:rFonts w:hint="eastAsia" w:eastAsia="仿宋_GB2312"/>
                <w:b/>
                <w:sz w:val="21"/>
                <w:szCs w:val="21"/>
                <w:lang w:eastAsia="zh-CN"/>
              </w:rPr>
              <w:t>区块链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 □国产自主可控区块链平台 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1"/>
                <w:szCs w:val="21"/>
              </w:rPr>
              <w:t>□面向智能制造、现代物流、现代农业、医疗健康、社会综合治理、政务、金融等领域的区块链综合服务平台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1"/>
                <w:szCs w:val="21"/>
              </w:rPr>
              <w:t xml:space="preserve"> □其他对经济社会发展有明显促进作用的区块链项目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基于国产软硬件生态体系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0" w:firstLineChars="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firstLine="0" w:firstLineChars="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sz w:val="28"/>
                <w:szCs w:val="28"/>
              </w:rPr>
              <w:t>何种生态</w:t>
            </w:r>
          </w:p>
        </w:tc>
        <w:tc>
          <w:tcPr>
            <w:tcW w:w="352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460" w:type="dxa"/>
            <w:vAlign w:val="center"/>
          </w:tcPr>
          <w:p>
            <w:pPr>
              <w:pStyle w:val="10"/>
              <w:spacing w:line="286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项目简介</w:t>
            </w:r>
          </w:p>
        </w:tc>
        <w:tc>
          <w:tcPr>
            <w:tcW w:w="7780" w:type="dxa"/>
            <w:gridSpan w:val="11"/>
            <w:vAlign w:val="top"/>
          </w:tcPr>
          <w:p>
            <w:pPr>
              <w:pStyle w:val="10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（简要阐述项目的主要内容、研发情况、应用领域及水平现状等有关情况，不超过500字）</w:t>
            </w:r>
          </w:p>
          <w:p>
            <w:pPr>
              <w:pStyle w:val="1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0"/>
              <w:spacing w:line="360" w:lineRule="exact"/>
              <w:ind w:firstLine="0" w:firstLineChars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146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真实性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承诺</w:t>
            </w:r>
          </w:p>
        </w:tc>
        <w:tc>
          <w:tcPr>
            <w:tcW w:w="7780" w:type="dxa"/>
            <w:gridSpan w:val="11"/>
            <w:vAlign w:val="top"/>
          </w:tcPr>
          <w:p>
            <w:pPr>
              <w:ind w:firstLine="560" w:firstLineChars="200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法定代表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或其授权代表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签章：</w:t>
            </w: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          公章：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年   月   日</w:t>
            </w:r>
          </w:p>
        </w:tc>
      </w:tr>
    </w:tbl>
    <w:p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二、项目情况（5000字左右）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（一）项目概述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（二）研发团队情况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包括团队负责人和核心骨干履历与专业能力介绍，研发制度、平台及产学研合作情况。（附相关证明材料）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（三）技术指标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核心技术指标情况，技术创新、模式创新及相关专利、软件著作权等知识产权情况。（附相关证明材料）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sz w:val="32"/>
          <w:szCs w:val="32"/>
        </w:rPr>
        <w:t>四</w:t>
      </w:r>
      <w:r>
        <w:rPr>
          <w:rFonts w:ascii="Times New Roman" w:hAnsi="Times New Roman" w:eastAsia="仿宋_GB2312"/>
          <w:bCs/>
          <w:sz w:val="32"/>
          <w:szCs w:val="32"/>
        </w:rPr>
        <w:t>）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技术先进性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国内外同类产品情况及本产品创新情况，与国内外竞品进行对比分析。（附相关证明材料，如行业协会排名证明）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sz w:val="32"/>
          <w:szCs w:val="32"/>
        </w:rPr>
        <w:t>五</w:t>
      </w:r>
      <w:r>
        <w:rPr>
          <w:rFonts w:ascii="Times New Roman" w:hAnsi="Times New Roman" w:eastAsia="仿宋_GB2312"/>
          <w:bCs/>
          <w:sz w:val="32"/>
          <w:szCs w:val="32"/>
        </w:rPr>
        <w:t>）</w:t>
      </w:r>
      <w:r>
        <w:rPr>
          <w:rFonts w:hint="eastAsia" w:ascii="Times New Roman" w:hAnsi="Times New Roman" w:eastAsia="仿宋_GB2312"/>
          <w:bCs/>
          <w:sz w:val="32"/>
          <w:szCs w:val="32"/>
        </w:rPr>
        <w:t>产品/技术标准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依托技术形成的企业标准/团体标准/行业标准/国家标准/国际标准，请列出标准编号和名称。（附相关证明材料）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（六）国产生态参与情况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基于国产软硬件的系统开发、迁移适配、集成服务和运维保障情况。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项目成效（5000字左右）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sz w:val="32"/>
          <w:szCs w:val="32"/>
        </w:rPr>
        <w:t>一</w:t>
      </w:r>
      <w:r>
        <w:rPr>
          <w:rFonts w:ascii="Times New Roman" w:hAnsi="Times New Roman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市场分析（当前市场规模、市场增长率、国内外技术和产业发展趋势等，目标</w:t>
      </w:r>
      <w:r>
        <w:rPr>
          <w:rFonts w:hint="eastAsia" w:ascii="Times New Roman" w:hAnsi="Times New Roman" w:eastAsia="仿宋_GB2312"/>
          <w:bCs/>
          <w:sz w:val="32"/>
          <w:szCs w:val="32"/>
        </w:rPr>
        <w:t>客户反馈或市场认可度，目前存在哪些问题和难点，计划如何解决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sz w:val="32"/>
          <w:szCs w:val="32"/>
        </w:rPr>
        <w:t>二</w:t>
      </w:r>
      <w:r>
        <w:rPr>
          <w:rFonts w:ascii="Times New Roman" w:hAnsi="Times New Roman" w:eastAsia="仿宋_GB2312"/>
          <w:bCs/>
          <w:sz w:val="32"/>
          <w:szCs w:val="32"/>
        </w:rPr>
        <w:t>）</w:t>
      </w:r>
      <w:r>
        <w:rPr>
          <w:rFonts w:hint="eastAsia" w:ascii="Times New Roman" w:hAnsi="Times New Roman" w:eastAsia="仿宋_GB2312"/>
          <w:bCs/>
          <w:sz w:val="32"/>
          <w:szCs w:val="32"/>
        </w:rPr>
        <w:t>效益分析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对预期或现有的效益进行评估，结合市场情况给出分析依据，若有投资规划可简述。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Cs/>
          <w:sz w:val="32"/>
          <w:szCs w:val="32"/>
        </w:rPr>
        <w:t>三</w:t>
      </w:r>
      <w:r>
        <w:rPr>
          <w:rFonts w:ascii="Times New Roman" w:hAnsi="Times New Roman" w:eastAsia="仿宋_GB2312"/>
          <w:bCs/>
          <w:sz w:val="32"/>
          <w:szCs w:val="32"/>
        </w:rPr>
        <w:t>）可推广性</w:t>
      </w:r>
      <w:r>
        <w:rPr>
          <w:rFonts w:hint="eastAsia" w:ascii="Times New Roman" w:hAnsi="Times New Roman" w:eastAsia="仿宋_GB2312"/>
          <w:bCs/>
          <w:sz w:val="32"/>
          <w:szCs w:val="32"/>
        </w:rPr>
        <w:t>简述产品/技术应用对社会经济发展的带动作用。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（四）已获奖/获融资/报道情况</w:t>
      </w:r>
    </w:p>
    <w:p>
      <w:pPr>
        <w:spacing w:line="560" w:lineRule="exact"/>
        <w:ind w:firstLine="640" w:firstLineChars="200"/>
        <w:outlineLvl w:val="9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国家</w:t>
      </w:r>
      <w:r>
        <w:rPr>
          <w:rFonts w:hint="eastAsia" w:eastAsia="仿宋_GB2312"/>
          <w:bCs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仿宋_GB2312"/>
          <w:bCs/>
          <w:sz w:val="32"/>
          <w:szCs w:val="32"/>
        </w:rPr>
        <w:t>、省部级、行业协会奖获奖证明</w:t>
      </w:r>
      <w:r>
        <w:rPr>
          <w:rFonts w:hint="eastAsia" w:eastAsia="仿宋_GB2312"/>
          <w:bCs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bCs/>
          <w:sz w:val="32"/>
          <w:szCs w:val="32"/>
        </w:rPr>
        <w:t>已融资情况，相关媒体报道情况。（附相关证明材料）</w:t>
      </w:r>
    </w:p>
    <w:p>
      <w:pPr>
        <w:spacing w:line="560" w:lineRule="exact"/>
        <w:ind w:firstLine="640" w:firstLineChars="200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四、下一步计划</w:t>
      </w:r>
      <w:r>
        <w:rPr>
          <w:rFonts w:hint="eastAsia" w:ascii="黑体" w:hAnsi="黑体" w:eastAsia="黑体" w:cs="黑体"/>
          <w:bCs/>
          <w:sz w:val="32"/>
          <w:szCs w:val="32"/>
        </w:rPr>
        <w:t>（2000字左右）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下一步产品/技术发展的主要内容和实施计划，发展预期目标，包括技术指标和经济指标。</w:t>
      </w:r>
    </w:p>
    <w:p>
      <w:pPr>
        <w:spacing w:line="560" w:lineRule="exact"/>
        <w:ind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五、相关附件</w:t>
      </w:r>
    </w:p>
    <w:p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850" w:gutter="0"/>
          <w:pgNumType w:fmt="decimal" w:start="2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bCs/>
          <w:sz w:val="32"/>
          <w:szCs w:val="32"/>
        </w:rPr>
        <w:t>企业和项目</w:t>
      </w:r>
      <w:r>
        <w:rPr>
          <w:rFonts w:ascii="Times New Roman" w:hAnsi="Times New Roman" w:eastAsia="仿宋_GB2312"/>
          <w:bCs/>
          <w:sz w:val="32"/>
          <w:szCs w:val="32"/>
        </w:rPr>
        <w:t>基本信息</w:t>
      </w:r>
      <w:r>
        <w:rPr>
          <w:rFonts w:hint="eastAsia" w:ascii="Times New Roman" w:hAnsi="Times New Roman" w:eastAsia="仿宋_GB2312"/>
          <w:bCs/>
          <w:sz w:val="32"/>
          <w:szCs w:val="32"/>
        </w:rPr>
        <w:t>表中提到的证明材料及</w:t>
      </w:r>
      <w:r>
        <w:rPr>
          <w:rFonts w:ascii="Times New Roman" w:hAnsi="Times New Roman" w:eastAsia="仿宋_GB2312"/>
          <w:bCs/>
          <w:sz w:val="32"/>
          <w:szCs w:val="32"/>
        </w:rPr>
        <w:t>企业专利</w:t>
      </w:r>
      <w:r>
        <w:rPr>
          <w:rFonts w:hint="eastAsia" w:ascii="Times New Roman" w:hAnsi="Times New Roman" w:eastAsia="仿宋_GB2312"/>
          <w:bCs/>
          <w:sz w:val="32"/>
          <w:szCs w:val="32"/>
        </w:rPr>
        <w:t>等相关</w:t>
      </w:r>
      <w:r>
        <w:rPr>
          <w:rFonts w:ascii="Times New Roman" w:hAnsi="Times New Roman" w:eastAsia="仿宋_GB2312"/>
          <w:bCs/>
          <w:sz w:val="32"/>
          <w:szCs w:val="32"/>
        </w:rPr>
        <w:t>材料（复印件）</w:t>
      </w:r>
    </w:p>
    <w:p>
      <w:pPr>
        <w:spacing w:beforeLines="0" w:afterLines="0"/>
        <w:ind w:firstLine="0" w:firstLineChars="0"/>
        <w:rPr>
          <w:rFonts w:hint="eastAsia" w:ascii="仿宋_GB2312" w:eastAsia="仿宋_GB2312"/>
          <w:lang w:val="en-US" w:eastAsia="zh-CN"/>
        </w:rPr>
      </w:pPr>
    </w:p>
    <w:sectPr>
      <w:type w:val="continuous"/>
      <w:pgSz w:w="11905" w:h="16838"/>
      <w:pgMar w:top="1814" w:right="1191" w:bottom="1587" w:left="1304" w:header="851" w:footer="1417" w:gutter="0"/>
      <w:paperSrc/>
      <w:pgNumType w:fmt="decimal"/>
      <w:cols w:space="720" w:num="1"/>
      <w:titlePg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-148590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Lines="0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-11.7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aaeui1QAA&#10;AAgBAAAPAAAAAAAAAAEAIAAAACIAAABkcnMvZG93bnJldi54bWxQSwECFAAUAAAACACHTuJAxmYZ&#10;gq8BAABMAwAADgAAAAAAAAABACAAAAAk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Lines="0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CDBF0D"/>
    <w:multiLevelType w:val="singleLevel"/>
    <w:tmpl w:val="A5CDBF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224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703F0"/>
    <w:rsid w:val="03965F05"/>
    <w:rsid w:val="049552AC"/>
    <w:rsid w:val="05223D0B"/>
    <w:rsid w:val="055543FB"/>
    <w:rsid w:val="06ED0FEA"/>
    <w:rsid w:val="0A0526A7"/>
    <w:rsid w:val="0CB217C5"/>
    <w:rsid w:val="0D070F11"/>
    <w:rsid w:val="0DE314D8"/>
    <w:rsid w:val="10FE5988"/>
    <w:rsid w:val="11144BAD"/>
    <w:rsid w:val="11446647"/>
    <w:rsid w:val="146C542F"/>
    <w:rsid w:val="14CA2B71"/>
    <w:rsid w:val="152E45E9"/>
    <w:rsid w:val="1537614D"/>
    <w:rsid w:val="16F52CEC"/>
    <w:rsid w:val="187E0C77"/>
    <w:rsid w:val="1B1C1E99"/>
    <w:rsid w:val="1E0E33A1"/>
    <w:rsid w:val="1F2B647B"/>
    <w:rsid w:val="1FC32B37"/>
    <w:rsid w:val="23197621"/>
    <w:rsid w:val="24A34F2A"/>
    <w:rsid w:val="26F65134"/>
    <w:rsid w:val="27723DC0"/>
    <w:rsid w:val="278F14CA"/>
    <w:rsid w:val="279A23DD"/>
    <w:rsid w:val="2A6B215D"/>
    <w:rsid w:val="2AAD24D5"/>
    <w:rsid w:val="2C461887"/>
    <w:rsid w:val="2D0A42E5"/>
    <w:rsid w:val="314C599F"/>
    <w:rsid w:val="34BD3BF2"/>
    <w:rsid w:val="354B5E9D"/>
    <w:rsid w:val="355E42E3"/>
    <w:rsid w:val="35F002EC"/>
    <w:rsid w:val="366E4214"/>
    <w:rsid w:val="3B34528E"/>
    <w:rsid w:val="3D85045C"/>
    <w:rsid w:val="3FF07B46"/>
    <w:rsid w:val="413F0326"/>
    <w:rsid w:val="42276F10"/>
    <w:rsid w:val="42335DE3"/>
    <w:rsid w:val="42B1703F"/>
    <w:rsid w:val="44B90C10"/>
    <w:rsid w:val="45D4259A"/>
    <w:rsid w:val="499949A5"/>
    <w:rsid w:val="4C043D20"/>
    <w:rsid w:val="4C11589E"/>
    <w:rsid w:val="4D9960A9"/>
    <w:rsid w:val="4E57088C"/>
    <w:rsid w:val="51412719"/>
    <w:rsid w:val="5221678B"/>
    <w:rsid w:val="52997CEC"/>
    <w:rsid w:val="53941755"/>
    <w:rsid w:val="544E5A67"/>
    <w:rsid w:val="54644E50"/>
    <w:rsid w:val="54F53ABA"/>
    <w:rsid w:val="55002484"/>
    <w:rsid w:val="572D570D"/>
    <w:rsid w:val="57EE7196"/>
    <w:rsid w:val="5AF67398"/>
    <w:rsid w:val="5C8A7D9B"/>
    <w:rsid w:val="5CE05A01"/>
    <w:rsid w:val="5CEB7584"/>
    <w:rsid w:val="5D2F7174"/>
    <w:rsid w:val="5EE60EF0"/>
    <w:rsid w:val="5F421251"/>
    <w:rsid w:val="61CB0FA2"/>
    <w:rsid w:val="631137E0"/>
    <w:rsid w:val="636C372D"/>
    <w:rsid w:val="638F4A01"/>
    <w:rsid w:val="63BA4102"/>
    <w:rsid w:val="642A38A3"/>
    <w:rsid w:val="678E2496"/>
    <w:rsid w:val="6A443746"/>
    <w:rsid w:val="6AFD09DC"/>
    <w:rsid w:val="6B7071D4"/>
    <w:rsid w:val="70F018E2"/>
    <w:rsid w:val="714B2CE3"/>
    <w:rsid w:val="718E5B3F"/>
    <w:rsid w:val="71D75E1C"/>
    <w:rsid w:val="73DA7C5D"/>
    <w:rsid w:val="743D5249"/>
    <w:rsid w:val="7953145B"/>
    <w:rsid w:val="7A1A3F8C"/>
    <w:rsid w:val="7A334E62"/>
    <w:rsid w:val="7A477262"/>
    <w:rsid w:val="7B405CA2"/>
    <w:rsid w:val="7B9155FA"/>
    <w:rsid w:val="7EB72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"/>
      <w:kern w:val="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paragraph" w:customStyle="1" w:styleId="10">
    <w:name w:val="Table Paragraph"/>
    <w:basedOn w:val="1"/>
    <w:qFormat/>
    <w:uiPriority w:val="1"/>
    <w:rPr>
      <w:rFonts w:cs="宋体"/>
      <w:szCs w:val="24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customStyle="1" w:styleId="12">
    <w:name w:val="p0"/>
    <w:basedOn w:val="1"/>
    <w:uiPriority w:val="0"/>
    <w:pPr>
      <w:widowControl/>
      <w:ind w:firstLine="0" w:firstLineChars="0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12</Pages>
  <Words>2952</Words>
  <Characters>3065</Characters>
  <Lines>4</Lines>
  <Paragraphs>1</Paragraphs>
  <TotalTime>0</TotalTime>
  <ScaleCrop>false</ScaleCrop>
  <LinksUpToDate>false</LinksUpToDate>
  <CharactersWithSpaces>3501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2010-06-09T07:06:00Z</dcterms:created>
  <dc:creator>User</dc:creator>
  <cp:lastModifiedBy>寿伟帅</cp:lastModifiedBy>
  <cp:lastPrinted>2020-09-08T03:47:29Z</cp:lastPrinted>
  <dcterms:modified xsi:type="dcterms:W3CDTF">2020-09-09T09:49:46Z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