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专家观点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：深港澳有望成为国内一流、全球领先的科技创新高地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2023深港澳科创大会春季峰会暨2022深港澳科创百强发布会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在深圳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湾</w:t>
      </w:r>
      <w:r>
        <w:rPr>
          <w:rFonts w:hint="eastAsia" w:ascii="宋体" w:hAnsi="宋体" w:eastAsia="宋体" w:cs="宋体"/>
          <w:sz w:val="28"/>
          <w:szCs w:val="28"/>
        </w:rPr>
        <w:t>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会上进行了“</w:t>
      </w:r>
      <w:r>
        <w:rPr>
          <w:rFonts w:hint="eastAsia" w:ascii="宋体" w:hAnsi="宋体" w:eastAsia="宋体" w:cs="宋体"/>
          <w:sz w:val="28"/>
          <w:szCs w:val="28"/>
        </w:rPr>
        <w:t>2022深港澳科创新锐企业TOP100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”揭榜仪式</w:t>
      </w:r>
      <w:r>
        <w:rPr>
          <w:rFonts w:hint="eastAsia" w:ascii="宋体" w:hAnsi="宋体" w:eastAsia="宋体" w:cs="宋体"/>
          <w:sz w:val="28"/>
          <w:szCs w:val="28"/>
        </w:rPr>
        <w:t>。　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深圳市优必选科技股份有限公司、深圳北斗通信科技有限公司、深圳申鲲科技有限公司、深圳摩布卡生物科技有限公司、深圳互盟科技有限公司、深圳四块科技有限公司、深圳大漠大智控技术有限公司、深圳锐盟半导体有限公司、广东省珩祥安全科技有限公司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北斗国芯科技有限公司、</w:t>
      </w:r>
      <w:r>
        <w:rPr>
          <w:rFonts w:hint="eastAsia" w:ascii="宋体" w:hAnsi="宋体" w:eastAsia="宋体" w:cs="宋体"/>
          <w:sz w:val="28"/>
          <w:szCs w:val="28"/>
        </w:rPr>
        <w:t>深圳美恩微电子有限公司、深圳未知君生物科技有限公司、深圳曼顿科技有限公司、深圳人体密码基因科技有限公司、深圳韬略科技有限公司、深圳成功快车科技有限公司、深圳曼顿科技有限公司、深圳纸蝶智能科技有限公司、深圳星睿达科技有限公司、深圳市明珞锋科技有限责任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深圳万维博新能源技术有限公司、深圳中集智能科技有限公司等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一大批分布于深圳、香港、澳门的</w:t>
      </w:r>
      <w:r>
        <w:rPr>
          <w:rFonts w:hint="eastAsia" w:ascii="宋体" w:hAnsi="宋体" w:eastAsia="宋体" w:cs="宋体"/>
          <w:sz w:val="28"/>
          <w:szCs w:val="28"/>
        </w:rPr>
        <w:t>独角兽、隐形冠军、小巨人、专精特新、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高新</w:t>
      </w:r>
      <w:r>
        <w:rPr>
          <w:rFonts w:hint="eastAsia" w:ascii="宋体" w:hAnsi="宋体" w:eastAsia="宋体" w:cs="宋体"/>
          <w:sz w:val="28"/>
          <w:szCs w:val="28"/>
        </w:rPr>
        <w:t>企业荣登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本届</w:t>
      </w:r>
      <w:r>
        <w:rPr>
          <w:rFonts w:hint="eastAsia" w:ascii="宋体" w:hAnsi="宋体" w:eastAsia="宋体" w:cs="宋体"/>
          <w:sz w:val="28"/>
          <w:szCs w:val="28"/>
        </w:rPr>
        <w:t>深港澳科创百强榜，成为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深港澳</w:t>
      </w:r>
      <w:r>
        <w:rPr>
          <w:rFonts w:hint="eastAsia" w:ascii="宋体" w:hAnsi="宋体" w:eastAsia="宋体" w:cs="宋体"/>
          <w:sz w:val="28"/>
          <w:szCs w:val="28"/>
        </w:rPr>
        <w:t>科创新锐企业TOP100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成员企业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今年的科创百强榜与往届有何不同之处、创新之处？反映了什么？为此，记者专门采访了深港澳</w:t>
      </w:r>
      <w:r>
        <w:rPr>
          <w:rFonts w:hint="eastAsia" w:ascii="宋体" w:hAnsi="宋体" w:eastAsia="宋体" w:cs="宋体"/>
          <w:sz w:val="28"/>
          <w:szCs w:val="28"/>
        </w:rPr>
        <w:t>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创大会</w:t>
      </w:r>
      <w:r>
        <w:rPr>
          <w:rFonts w:hint="eastAsia" w:ascii="宋体" w:hAnsi="宋体" w:eastAsia="宋体" w:cs="宋体"/>
          <w:sz w:val="28"/>
          <w:szCs w:val="28"/>
        </w:rPr>
        <w:t>联合创始人、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百强榜提名委员会专家成员、深圳湾论坛组委会秘书处总干事、深圳市新兴战略产业博士专家联谊会科技产融专家委主任</w:t>
      </w: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启</w:t>
      </w:r>
      <w:r>
        <w:rPr>
          <w:rFonts w:hint="eastAsia" w:ascii="宋体" w:hAnsi="宋体" w:eastAsia="宋体" w:cs="宋体"/>
          <w:sz w:val="28"/>
          <w:szCs w:val="28"/>
        </w:rPr>
        <w:t>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319905" cy="2879725"/>
            <wp:effectExtent l="0" t="0" r="4445" b="15875"/>
            <wp:docPr id="2" name="图片 2" descr="微信图片_20230314123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141230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在谈到本届榜单时王启航主任表示，本届</w:t>
      </w:r>
      <w:r>
        <w:rPr>
          <w:rFonts w:hint="eastAsia" w:ascii="宋体" w:hAnsi="宋体" w:eastAsia="宋体" w:cs="宋体"/>
          <w:sz w:val="28"/>
          <w:szCs w:val="28"/>
        </w:rPr>
        <w:t>上榜企业中，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单从行业分布来看，智能</w:t>
      </w:r>
      <w:r>
        <w:rPr>
          <w:rFonts w:hint="eastAsia" w:ascii="宋体" w:hAnsi="宋体" w:eastAsia="宋体" w:cs="宋体"/>
          <w:sz w:val="28"/>
          <w:szCs w:val="28"/>
        </w:rPr>
        <w:t>制造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人工智能和信息技术优势突出，</w:t>
      </w:r>
      <w:r>
        <w:rPr>
          <w:rFonts w:hint="eastAsia" w:ascii="宋体" w:hAnsi="宋体" w:eastAsia="宋体" w:cs="宋体"/>
          <w:sz w:val="28"/>
          <w:szCs w:val="28"/>
        </w:rPr>
        <w:t>增长明显，占比超过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35.5</w:t>
      </w:r>
      <w:r>
        <w:rPr>
          <w:rFonts w:hint="eastAsia" w:ascii="宋体" w:hAnsi="宋体" w:eastAsia="宋体" w:cs="宋体"/>
          <w:sz w:val="28"/>
          <w:szCs w:val="28"/>
        </w:rPr>
        <w:t>%；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企业知识产权、尤其发明专利明比往届显著提高，</w:t>
      </w:r>
      <w:r>
        <w:rPr>
          <w:rFonts w:hint="eastAsia" w:ascii="宋体" w:hAnsi="宋体" w:eastAsia="宋体" w:cs="宋体"/>
          <w:sz w:val="28"/>
          <w:szCs w:val="28"/>
        </w:rPr>
        <w:t>拥有百件以上专利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高达</w:t>
      </w:r>
      <w:r>
        <w:rPr>
          <w:rFonts w:hint="eastAsia" w:ascii="宋体" w:hAnsi="宋体" w:eastAsia="宋体" w:cs="宋体"/>
          <w:sz w:val="28"/>
          <w:szCs w:val="28"/>
        </w:rPr>
        <w:t>17家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除了像优必选等独角兽企业外，</w:t>
      </w:r>
      <w:r>
        <w:rPr>
          <w:rFonts w:hint="eastAsia" w:ascii="宋体" w:hAnsi="宋体" w:eastAsia="宋体" w:cs="宋体"/>
          <w:sz w:val="28"/>
          <w:szCs w:val="28"/>
        </w:rPr>
        <w:t>专精特新企业约占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全部上榜企业的</w:t>
      </w:r>
      <w:r>
        <w:rPr>
          <w:rFonts w:hint="eastAsia" w:ascii="宋体" w:hAnsi="宋体" w:eastAsia="宋体" w:cs="宋体"/>
          <w:sz w:val="28"/>
          <w:szCs w:val="28"/>
        </w:rPr>
        <w:t>三成，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榜单中的</w:t>
      </w:r>
      <w:r>
        <w:rPr>
          <w:rFonts w:hint="eastAsia" w:ascii="宋体" w:hAnsi="宋体" w:eastAsia="宋体" w:cs="宋体"/>
          <w:sz w:val="28"/>
          <w:szCs w:val="28"/>
        </w:rPr>
        <w:t>高新技术企业，从最初占比40%增至77%，成功融资或已上市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挂牌</w:t>
      </w:r>
      <w:r>
        <w:rPr>
          <w:rFonts w:hint="eastAsia" w:ascii="宋体" w:hAnsi="宋体" w:eastAsia="宋体" w:cs="宋体"/>
          <w:sz w:val="28"/>
          <w:szCs w:val="28"/>
        </w:rPr>
        <w:t>企业约占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50%，小巨人企业占比比上届有大幅度增长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319905" cy="2700020"/>
            <wp:effectExtent l="0" t="0" r="4445" b="5080"/>
            <wp:docPr id="3" name="图片 3" descr="1988b344cd1f2e3c241a278061a3f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88b344cd1f2e3c241a278061a3f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王启航介绍，</w:t>
      </w:r>
      <w:r>
        <w:rPr>
          <w:rFonts w:hint="eastAsia" w:ascii="宋体" w:hAnsi="宋体" w:eastAsia="宋体" w:cs="宋体"/>
          <w:sz w:val="28"/>
          <w:szCs w:val="28"/>
        </w:rPr>
        <w:t>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入选企业中，小巨人、</w:t>
      </w:r>
      <w:r>
        <w:rPr>
          <w:rFonts w:hint="eastAsia" w:ascii="宋体" w:hAnsi="宋体" w:eastAsia="宋体" w:cs="宋体"/>
          <w:sz w:val="28"/>
          <w:szCs w:val="28"/>
        </w:rPr>
        <w:t>专精特新企业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高比例发明专利企业、高比例</w:t>
      </w:r>
      <w:r>
        <w:rPr>
          <w:rFonts w:hint="eastAsia" w:ascii="宋体" w:hAnsi="宋体" w:eastAsia="宋体" w:cs="宋体"/>
          <w:sz w:val="28"/>
          <w:szCs w:val="28"/>
        </w:rPr>
        <w:t>成功融资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企业比</w:t>
      </w:r>
      <w:r>
        <w:rPr>
          <w:rFonts w:hint="eastAsia" w:ascii="宋体" w:hAnsi="宋体" w:eastAsia="宋体" w:cs="宋体"/>
          <w:sz w:val="28"/>
          <w:szCs w:val="28"/>
        </w:rPr>
        <w:t>往届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均有显著</w:t>
      </w:r>
      <w:r>
        <w:rPr>
          <w:rFonts w:hint="eastAsia" w:ascii="宋体" w:hAnsi="宋体" w:eastAsia="宋体" w:cs="宋体"/>
          <w:sz w:val="28"/>
          <w:szCs w:val="28"/>
        </w:rPr>
        <w:t>提升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一方面反映了</w:t>
      </w:r>
      <w:r>
        <w:rPr>
          <w:rFonts w:hint="eastAsia" w:ascii="宋体" w:hAnsi="宋体" w:eastAsia="宋体" w:cs="宋体"/>
          <w:sz w:val="28"/>
          <w:szCs w:val="28"/>
        </w:rPr>
        <w:t>上榜企业质量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好、呈现高成长性，也从侧面反映了深港澳，尤其是深圳在经济高质量发展方面，科技型专精特新、小巨人和隐形冠军企业未来贡献可期。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319905" cy="2879725"/>
            <wp:effectExtent l="0" t="0" r="4445" b="15875"/>
            <wp:docPr id="1" name="图片 1" descr="b2a184e2cd89ca8afbe3d06532bc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a184e2cd89ca8afbe3d06532bc0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启</w:t>
      </w:r>
      <w:r>
        <w:rPr>
          <w:rFonts w:hint="eastAsia" w:ascii="宋体" w:hAnsi="宋体" w:eastAsia="宋体" w:cs="宋体"/>
          <w:sz w:val="28"/>
          <w:szCs w:val="28"/>
        </w:rPr>
        <w:t>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着重强调，像深圳这类城市，大量专精特新、小巨人和隐形冠军、独角兽企业的存在，其本身既是科技创新链的一环和重要支撑，又是地区经济迅猛发展的一个缩影，是经济高质量发展的必备要素和基础，是这座城市政策链、人才链、产业链发挥生态协同、释放最佳效能的具体体现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启</w:t>
      </w:r>
      <w:r>
        <w:rPr>
          <w:rFonts w:hint="eastAsia" w:ascii="宋体" w:hAnsi="宋体" w:eastAsia="宋体" w:cs="宋体"/>
          <w:sz w:val="28"/>
          <w:szCs w:val="28"/>
        </w:rPr>
        <w:t>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结说：“近些年来，深圳在积极引进全球科研要素、著名高校资源、高层次人才方面，在积极筹建大科学装置、建设重大科技创新载体方面，在重大技术攻关、重大科技专项政策支持层面，政府不断加大力度，倾注血本，毫不吝啬，快速推动，成果显著。加之政策链、人才链与产业生态的相融共生，林林总总传导到科技实体、企业、专业服务机构、科研协同单位等方面，效能充分发挥，种瓜得瓜。大批企业，在创新引领，政策支撑、科技先行方面，为全国做出了表率示范，引起全国各地争相效仿，纷纷派驻年轻有为干部到深圳各机关事业单位、科技社团、孵化器、协业协会和投资机构及科技服务平台挂职锻炼，体悟实训。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作为深港澳</w:t>
      </w:r>
      <w:r>
        <w:rPr>
          <w:rFonts w:hint="eastAsia" w:ascii="宋体" w:hAnsi="宋体" w:eastAsia="宋体" w:cs="宋体"/>
          <w:sz w:val="28"/>
          <w:szCs w:val="28"/>
        </w:rPr>
        <w:t>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创榜的联合</w:t>
      </w:r>
      <w:r>
        <w:rPr>
          <w:rFonts w:hint="eastAsia" w:ascii="宋体" w:hAnsi="宋体" w:eastAsia="宋体" w:cs="宋体"/>
          <w:sz w:val="28"/>
          <w:szCs w:val="28"/>
        </w:rPr>
        <w:t>创始人、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深圳市知名科技社团和论坛产业智库代表，最后</w:t>
      </w: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启</w:t>
      </w:r>
      <w:r>
        <w:rPr>
          <w:rFonts w:hint="eastAsia" w:ascii="宋体" w:hAnsi="宋体" w:eastAsia="宋体" w:cs="宋体"/>
          <w:sz w:val="28"/>
          <w:szCs w:val="28"/>
        </w:rPr>
        <w:t>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望：深港澳进一步加快协同创新发展，三地通过制度创新、机制创新、金融服务创新、城市基建交通信息一体化等，充分发挥内地雄厚的产业基础优势、产业环境优势及国家、省市政策优势，充分发挥港澳在科研、金融、人文方面的优势以及港澳国际超级联络人的角色优势，继续积极引入全球一流科技资源要素，三地协同，创新发展，力争早日将深港澳打造成国内一流，全球领先的科技创新高地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TllZWMwMGY5ZTI5OGE0MzcxODE5Yzk2MjEyNjUifQ=="/>
  </w:docVars>
  <w:rsids>
    <w:rsidRoot w:val="00000000"/>
    <w:rsid w:val="0180696E"/>
    <w:rsid w:val="05D36401"/>
    <w:rsid w:val="086C1887"/>
    <w:rsid w:val="0DE02428"/>
    <w:rsid w:val="107D3A4A"/>
    <w:rsid w:val="121866DA"/>
    <w:rsid w:val="198E31FC"/>
    <w:rsid w:val="22C249BA"/>
    <w:rsid w:val="23735D67"/>
    <w:rsid w:val="24BB3A6F"/>
    <w:rsid w:val="27964D09"/>
    <w:rsid w:val="32A606A6"/>
    <w:rsid w:val="425A12BA"/>
    <w:rsid w:val="47F22E4F"/>
    <w:rsid w:val="4C0245A5"/>
    <w:rsid w:val="689618A9"/>
    <w:rsid w:val="6A2D5B2B"/>
    <w:rsid w:val="793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1482</Words>
  <Characters>1512</Characters>
  <Lines>0</Lines>
  <Paragraphs>0</Paragraphs>
  <TotalTime>3</TotalTime>
  <ScaleCrop>false</ScaleCrop>
  <LinksUpToDate>false</LinksUpToDate>
  <CharactersWithSpaces>1514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2023-03-14T02:09:00Z</dcterms:created>
  <dc:creator>EDY</dc:creator>
  <cp:lastModifiedBy>Mo</cp:lastModifiedBy>
  <dcterms:modified xsi:type="dcterms:W3CDTF">2023-03-15T07:15:08Z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96FF696312D34EA6B861235E920D15AB</vt:lpwstr>
  </property>
</Properties>
</file>