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 w:cs="Times New Roman"/>
          <w:sz w:val="44"/>
          <w:szCs w:val="44"/>
          <w:lang w:val="en-US" w:eastAsia="zh-CN"/>
        </w:rPr>
        <w:t>第二届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方正小标宋简体" w:eastAsia="方正小标宋简体" w:cs="Times New Roman"/>
          <w:sz w:val="44"/>
          <w:szCs w:val="44"/>
          <w:lang w:val="en-US" w:eastAsia="zh-CN"/>
        </w:rPr>
        <w:t>科创中国·天府科技云服务大会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default" w:ascii="方正小标宋简体" w:eastAsia="方正小标宋简体" w:cs="Times New Roman"/>
          <w:sz w:val="44"/>
          <w:szCs w:val="44"/>
          <w:lang w:eastAsia="zh-CN"/>
        </w:rPr>
        <w:t>成都</w:t>
      </w:r>
      <w:r>
        <w:rPr>
          <w:rFonts w:hint="default" w:ascii="方正小标宋简体" w:eastAsia="方正小标宋简体" w:cs="Times New Roman"/>
          <w:sz w:val="44"/>
          <w:szCs w:val="44"/>
          <w:lang w:val="en-US" w:eastAsia="zh-CN"/>
        </w:rPr>
        <w:t>分会场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方正小标宋简体" w:eastAsia="方正小标宋简体" w:cs="Times New Roman"/>
          <w:sz w:val="44"/>
          <w:szCs w:val="44"/>
          <w:lang w:eastAsia="zh-CN"/>
        </w:rPr>
        <w:t>活动议程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一、时间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2023年2月15日（星期三）下午13:30—18:0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>0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（13：00签到）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二、地点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成都科技会堂A座501会议室（青羊区贝森南路18号）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三、参会领导及嘉宾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（一）科协系统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1.市科协领导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成都市科协党组书记、副主席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罗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蓉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成都市科协副主席                      　　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李  展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成都市科协机关党委书记　　　　　　　　　　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耘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>成都市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科协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>正局级干部　　　　　　　　　　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卢晓东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成都市科协一级调研员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陈继烈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2.区（市）县科协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四川天府新区科技创新和人才服务局，成都东部新区战略研究局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成都高新区科技创新局和各区（市）县科协分管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领导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>3.产业功能区（园区）科协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>产业功能区（园区）科协负责人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（二）参会嘉宾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1.签约嘉宾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新华社中国经济信息社四川分公司总经理   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刘仕清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联合国工业发展组织投资和技术促进办公室（中国·北京）  　　　　　　　　　　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西部区域协同中心负责人　　　　　　　　　　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王蔚霞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成都银行副行长                         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龚　民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柔性电子产业发展联盟秘书长 　　　　　　　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李文婷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2.投资金融机构嘉宾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东兴资本副总裁                                  李  娟</w:t>
      </w:r>
    </w:p>
    <w:p>
      <w:pPr>
        <w:ind w:left="596" w:leftChars="284" w:firstLine="75" w:firstLineChars="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四川发展产业引导股权投资基金管理有限责任公司投资总监                  鲁彪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怀格资本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投资总监                                张  政</w:t>
      </w:r>
    </w:p>
    <w:p>
      <w:pPr>
        <w:ind w:firstLine="675" w:firstLineChars="225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倍特投资投资总监                                王  涛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倍特投资投资总监                                翟培韬 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鲁信创投投资总监                                付逸飞</w:t>
      </w:r>
    </w:p>
    <w:p>
      <w:pPr>
        <w:pStyle w:val="2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竞泰资本投资总监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王志筱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盈创资本投资总监                                邓力元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盈创资本投资经理                                陈波儿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成都思佰益股权投资管理有限公司投资总监          相振双</w:t>
      </w:r>
    </w:p>
    <w:p>
      <w:pPr>
        <w:ind w:firstLine="675" w:firstLineChars="225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成都蜂巢金服信息技术有限公司总经理              蒲青松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渊澄投资集团创始人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陈 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海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渊澄投资集团合伙人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胡子旭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渊澄投资集团合伙人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何  涛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四川国经创新投资管理有限公基金投资部副部长      张  颖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成都技转智石股权投资基金管理公司投资经理        李  川</w:t>
      </w:r>
    </w:p>
    <w:p>
      <w:pPr>
        <w:ind w:firstLine="675" w:firstLineChars="225"/>
        <w:jc w:val="left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成都交子金控股权投资集团投资经理                吴音梁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交通银行武侯支行行长                 　　　 　　赵　萍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民生银行郫都支行行长                  　　　　　吴　杰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成都银行天府新区分行行长　　　             　　 陈　全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兴业银行郫都支行行长                  　　　　　邱　贵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中国工商银行郫都创业路支行行长                  宋  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楷体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（三）路演企业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济通智能装备股份有限公司</w:t>
      </w:r>
    </w:p>
    <w:p>
      <w:pPr>
        <w:ind w:firstLine="675" w:firstLineChars="225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四川华鑫通科技有限公司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成都芯仕成微电子有限公司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四川凯路威科技有限公司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成都利剑航空科技股份公司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成都中良川工科技有限公司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四川华晖盛世探测技术有限公司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四川绿阳公盈能源科技有限公司 </w:t>
      </w:r>
    </w:p>
    <w:p>
      <w:pPr>
        <w:ind w:firstLine="675" w:firstLineChars="225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中国农业科学院都市农业研究所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四川天博精工科技有限公司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智慧云律（成都）网络服务有限公司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四、会议议程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（一）领导致辞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（二）表彰成都市2022年度“科创中国·天府科技云”服务十佳专业保姆、十佳专家服务团、十佳专业服务机构</w:t>
      </w:r>
    </w:p>
    <w:p>
      <w:pPr>
        <w:ind w:firstLine="675" w:firstLineChars="225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（三）战略合作签约仪式</w:t>
      </w:r>
    </w:p>
    <w:p>
      <w:pPr>
        <w:ind w:firstLine="675" w:firstLineChars="225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（四）项目路演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</w:rPr>
        <w:t>活动时间表</w:t>
      </w:r>
    </w:p>
    <w:tbl>
      <w:tblPr>
        <w:tblStyle w:val="10"/>
        <w:tblpPr w:leftFromText="180" w:rightFromText="180" w:vertAnchor="text" w:horzAnchor="page" w:tblpX="1814" w:tblpY="484"/>
        <w:tblOverlap w:val="never"/>
        <w:tblW w:w="4746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9"/>
        <w:gridCol w:w="67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时间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活动内容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13:00-13:30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签到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2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13:30-13: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bidi="ar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致辞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13: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-13: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表彰成都市2022年度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科创中国·天府科技云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服务十佳专业保姆、十佳专家服务团、十佳专业服务机构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13:5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-14:00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战略合作签约仪式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0-14: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路演项目1：基础设施安全智能化：新一代测控技术与数字孪生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济通智能装备股份有限公司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14: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0-14: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路演项目2：iCares 数字医疗器械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（四川华鑫通科技有限公司）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14: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路演项目3：全球领先技术路线的射频滤波器芯片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（成都芯仕成微电子有限公司）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0-15: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15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交流洽谈时间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-15: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35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路演项目4：利剑航空–军用航空领域高精尖技术服务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（成都利剑航空科技股份公司）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15: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-15: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55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路演项目5：全球独创的超级X-RFID芯片&amp;超低功耗XLPM存储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（四川凯路威科技有限公司）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15: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路演项目6：U-TEM增产增注技术及设备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（四川华晖盛世探测技术有限公司）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0-16: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20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交流洽谈时间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-16: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路演项目7：滚子包络超精密减速器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（成都中良川工科技有限公司）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16: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路演项目8：绿阳公盈储能式光伏光热屋顶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（四川绿阳公盈能源科技有限公司 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20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路演项目9：超长防震刀杆的研发与应用推广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（四川天博精工科技有限公司）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路演项目10：青汁冻干粉成果转化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（中国农业科学院都市农业研究所）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17: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:0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>0</w:t>
            </w: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路演项目11：基于人工智能的法律机器人及智慧云律平台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  <w:lang w:val="e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bidi="ar"/>
              </w:rPr>
              <w:t>（智慧云律（成都）网络服务有限公司）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066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3933" w:type="pct"/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 w:bidi="ar"/>
              </w:rPr>
              <w:t>合影留念</w:t>
            </w:r>
          </w:p>
        </w:tc>
      </w:tr>
    </w:tbl>
    <w:p>
      <w:pPr>
        <w:pStyle w:val="22"/>
        <w:spacing w:after="0"/>
        <w:ind w:firstLine="640"/>
        <w:rPr>
          <w:highlight w:val="none"/>
        </w:rPr>
      </w:pPr>
    </w:p>
    <w:p>
      <w:pPr>
        <w:rPr>
          <w:rFonts w:ascii="仿宋_GB2312" w:eastAsia="仿宋_GB2312"/>
          <w:kern w:val="0"/>
          <w:sz w:val="24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  <w:sz w:val="28"/>
        <w:szCs w:val="28"/>
      </w:rPr>
    </w:pPr>
    <w:r>
      <w:rPr>
        <w:rStyle w:val="12"/>
        <w:sz w:val="28"/>
        <w:szCs w:val="28"/>
      </w:rPr>
      <w:t>—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</w:rPr>
      <w:t>10</w:t>
    </w:r>
    <w:r>
      <w:rPr>
        <w:rStyle w:val="12"/>
        <w:sz w:val="28"/>
        <w:szCs w:val="28"/>
      </w:rPr>
      <w:fldChar w:fldCharType="end"/>
    </w:r>
    <w:r>
      <w:rPr>
        <w:rStyle w:val="12"/>
        <w:sz w:val="28"/>
        <w:szCs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Dg1YTRhM2ViNjA1M2Y1NzA0YTgyMTg0NGQ5YmEifQ=="/>
    <w:docVar w:name="KSO_WPS_MARK_KEY" w:val="da879471-f65f-48fa-8051-a6bb733a948b"/>
  </w:docVars>
  <w:rsids>
    <w:rsidRoot w:val="00950666"/>
    <w:rsid w:val="0000279B"/>
    <w:rsid w:val="00003374"/>
    <w:rsid w:val="00037613"/>
    <w:rsid w:val="00044EF2"/>
    <w:rsid w:val="00046FFA"/>
    <w:rsid w:val="00055BA3"/>
    <w:rsid w:val="00072C14"/>
    <w:rsid w:val="00072D80"/>
    <w:rsid w:val="000A1D31"/>
    <w:rsid w:val="000B4958"/>
    <w:rsid w:val="000B59AF"/>
    <w:rsid w:val="000B6F36"/>
    <w:rsid w:val="000D1F51"/>
    <w:rsid w:val="00131CAA"/>
    <w:rsid w:val="001433B2"/>
    <w:rsid w:val="00147354"/>
    <w:rsid w:val="00151884"/>
    <w:rsid w:val="0017523E"/>
    <w:rsid w:val="00180163"/>
    <w:rsid w:val="001828F5"/>
    <w:rsid w:val="001B612B"/>
    <w:rsid w:val="001D2418"/>
    <w:rsid w:val="001F2ADA"/>
    <w:rsid w:val="001F3C2B"/>
    <w:rsid w:val="00202EE8"/>
    <w:rsid w:val="002203DB"/>
    <w:rsid w:val="0024660A"/>
    <w:rsid w:val="00271CBD"/>
    <w:rsid w:val="002A24CA"/>
    <w:rsid w:val="002B4299"/>
    <w:rsid w:val="002C4979"/>
    <w:rsid w:val="002D683B"/>
    <w:rsid w:val="002D6F78"/>
    <w:rsid w:val="002F6746"/>
    <w:rsid w:val="003131C0"/>
    <w:rsid w:val="003249C7"/>
    <w:rsid w:val="00331ECE"/>
    <w:rsid w:val="00336D8C"/>
    <w:rsid w:val="00341242"/>
    <w:rsid w:val="00351528"/>
    <w:rsid w:val="00360530"/>
    <w:rsid w:val="00361EEF"/>
    <w:rsid w:val="0036734B"/>
    <w:rsid w:val="003860B4"/>
    <w:rsid w:val="00391128"/>
    <w:rsid w:val="003A0C2B"/>
    <w:rsid w:val="003D38AF"/>
    <w:rsid w:val="003D66E8"/>
    <w:rsid w:val="003E0953"/>
    <w:rsid w:val="003E7B85"/>
    <w:rsid w:val="00404C48"/>
    <w:rsid w:val="00410491"/>
    <w:rsid w:val="00423C45"/>
    <w:rsid w:val="0044306D"/>
    <w:rsid w:val="00454F83"/>
    <w:rsid w:val="00455CBC"/>
    <w:rsid w:val="00462C9F"/>
    <w:rsid w:val="0046452E"/>
    <w:rsid w:val="00466E60"/>
    <w:rsid w:val="004774B7"/>
    <w:rsid w:val="004A29DE"/>
    <w:rsid w:val="004A3D87"/>
    <w:rsid w:val="004A7998"/>
    <w:rsid w:val="004C2130"/>
    <w:rsid w:val="004C5E59"/>
    <w:rsid w:val="004E07B9"/>
    <w:rsid w:val="004F1086"/>
    <w:rsid w:val="004F7876"/>
    <w:rsid w:val="00507404"/>
    <w:rsid w:val="00542D79"/>
    <w:rsid w:val="00595BD2"/>
    <w:rsid w:val="005C1F6B"/>
    <w:rsid w:val="005E1792"/>
    <w:rsid w:val="005E1803"/>
    <w:rsid w:val="005E25D1"/>
    <w:rsid w:val="005E4977"/>
    <w:rsid w:val="005E7196"/>
    <w:rsid w:val="005F0C0D"/>
    <w:rsid w:val="005F2F0B"/>
    <w:rsid w:val="00604E4E"/>
    <w:rsid w:val="00611619"/>
    <w:rsid w:val="00611806"/>
    <w:rsid w:val="0062339C"/>
    <w:rsid w:val="00626618"/>
    <w:rsid w:val="006334F3"/>
    <w:rsid w:val="006C2C9D"/>
    <w:rsid w:val="006D28FA"/>
    <w:rsid w:val="006D6499"/>
    <w:rsid w:val="006E3EAF"/>
    <w:rsid w:val="006F4F0A"/>
    <w:rsid w:val="00706041"/>
    <w:rsid w:val="007157F7"/>
    <w:rsid w:val="007247E2"/>
    <w:rsid w:val="00740804"/>
    <w:rsid w:val="007409B5"/>
    <w:rsid w:val="007456D2"/>
    <w:rsid w:val="007468DE"/>
    <w:rsid w:val="00755F7A"/>
    <w:rsid w:val="00771EDD"/>
    <w:rsid w:val="00781A15"/>
    <w:rsid w:val="00787F37"/>
    <w:rsid w:val="007B44E4"/>
    <w:rsid w:val="007D3D36"/>
    <w:rsid w:val="007F2B56"/>
    <w:rsid w:val="00801A52"/>
    <w:rsid w:val="00813F6B"/>
    <w:rsid w:val="0083387F"/>
    <w:rsid w:val="00873FF3"/>
    <w:rsid w:val="00874648"/>
    <w:rsid w:val="00895154"/>
    <w:rsid w:val="008A11AE"/>
    <w:rsid w:val="008C1666"/>
    <w:rsid w:val="008D6156"/>
    <w:rsid w:val="008D773F"/>
    <w:rsid w:val="008E0E7A"/>
    <w:rsid w:val="008F0B96"/>
    <w:rsid w:val="00937CDA"/>
    <w:rsid w:val="00946980"/>
    <w:rsid w:val="00950666"/>
    <w:rsid w:val="00984B87"/>
    <w:rsid w:val="009B1751"/>
    <w:rsid w:val="009D4643"/>
    <w:rsid w:val="009F3A56"/>
    <w:rsid w:val="00A06A02"/>
    <w:rsid w:val="00A14B4C"/>
    <w:rsid w:val="00A15079"/>
    <w:rsid w:val="00A21412"/>
    <w:rsid w:val="00A526F2"/>
    <w:rsid w:val="00A55467"/>
    <w:rsid w:val="00A57202"/>
    <w:rsid w:val="00A821CC"/>
    <w:rsid w:val="00AE7869"/>
    <w:rsid w:val="00AF2F5E"/>
    <w:rsid w:val="00B32D40"/>
    <w:rsid w:val="00B42636"/>
    <w:rsid w:val="00B4541C"/>
    <w:rsid w:val="00B57572"/>
    <w:rsid w:val="00B816CA"/>
    <w:rsid w:val="00B8381A"/>
    <w:rsid w:val="00B84058"/>
    <w:rsid w:val="00BA48C4"/>
    <w:rsid w:val="00BB0B59"/>
    <w:rsid w:val="00BC2384"/>
    <w:rsid w:val="00BC52E7"/>
    <w:rsid w:val="00BE2BCE"/>
    <w:rsid w:val="00BF6BDB"/>
    <w:rsid w:val="00C13C7A"/>
    <w:rsid w:val="00C14D27"/>
    <w:rsid w:val="00C330CB"/>
    <w:rsid w:val="00C74E05"/>
    <w:rsid w:val="00C7525E"/>
    <w:rsid w:val="00C969E1"/>
    <w:rsid w:val="00CA4214"/>
    <w:rsid w:val="00CE31D4"/>
    <w:rsid w:val="00D11C79"/>
    <w:rsid w:val="00D1367C"/>
    <w:rsid w:val="00D36D0C"/>
    <w:rsid w:val="00D41AB1"/>
    <w:rsid w:val="00D65D2A"/>
    <w:rsid w:val="00D65F3C"/>
    <w:rsid w:val="00DA695D"/>
    <w:rsid w:val="00DA728D"/>
    <w:rsid w:val="00DD2BB8"/>
    <w:rsid w:val="00DE5432"/>
    <w:rsid w:val="00DF0D91"/>
    <w:rsid w:val="00DF4E71"/>
    <w:rsid w:val="00E24FD6"/>
    <w:rsid w:val="00E2683C"/>
    <w:rsid w:val="00E41005"/>
    <w:rsid w:val="00E46052"/>
    <w:rsid w:val="00E6450F"/>
    <w:rsid w:val="00E846CE"/>
    <w:rsid w:val="00E97288"/>
    <w:rsid w:val="00EA03A0"/>
    <w:rsid w:val="00EB1F6F"/>
    <w:rsid w:val="00EC143D"/>
    <w:rsid w:val="00ED7994"/>
    <w:rsid w:val="00EF7E4E"/>
    <w:rsid w:val="00F0236E"/>
    <w:rsid w:val="00F45A9E"/>
    <w:rsid w:val="00F56318"/>
    <w:rsid w:val="00F67D85"/>
    <w:rsid w:val="00F87FDC"/>
    <w:rsid w:val="00FA0CFC"/>
    <w:rsid w:val="00FB1AE2"/>
    <w:rsid w:val="00FC0C54"/>
    <w:rsid w:val="00FD1762"/>
    <w:rsid w:val="00FD39F0"/>
    <w:rsid w:val="00FF51FD"/>
    <w:rsid w:val="09BD5A1C"/>
    <w:rsid w:val="0BBC2B25"/>
    <w:rsid w:val="0BBF43C3"/>
    <w:rsid w:val="0D2C3CDA"/>
    <w:rsid w:val="0EFF1FAB"/>
    <w:rsid w:val="0FAEA710"/>
    <w:rsid w:val="1170060F"/>
    <w:rsid w:val="12D00BAD"/>
    <w:rsid w:val="15966195"/>
    <w:rsid w:val="1711272C"/>
    <w:rsid w:val="17DD49B3"/>
    <w:rsid w:val="192B5EA2"/>
    <w:rsid w:val="1A8213DE"/>
    <w:rsid w:val="1B925650"/>
    <w:rsid w:val="1DF9661B"/>
    <w:rsid w:val="1F57F570"/>
    <w:rsid w:val="1FAFA786"/>
    <w:rsid w:val="1FBD2A71"/>
    <w:rsid w:val="21046B4F"/>
    <w:rsid w:val="22556C9C"/>
    <w:rsid w:val="29DA1912"/>
    <w:rsid w:val="2A72509C"/>
    <w:rsid w:val="2A96157C"/>
    <w:rsid w:val="2AB23620"/>
    <w:rsid w:val="2EAF45E7"/>
    <w:rsid w:val="2ECE02F6"/>
    <w:rsid w:val="2F1A4693"/>
    <w:rsid w:val="2FF865ED"/>
    <w:rsid w:val="31DF2F3C"/>
    <w:rsid w:val="37A3CFC1"/>
    <w:rsid w:val="37F598EF"/>
    <w:rsid w:val="399FF7AB"/>
    <w:rsid w:val="3C77F255"/>
    <w:rsid w:val="3C9E2EC1"/>
    <w:rsid w:val="3DE85556"/>
    <w:rsid w:val="3E9C34BD"/>
    <w:rsid w:val="3EEB8F9A"/>
    <w:rsid w:val="3FF6E932"/>
    <w:rsid w:val="41BE41FA"/>
    <w:rsid w:val="440B717D"/>
    <w:rsid w:val="449D27EC"/>
    <w:rsid w:val="46BC6ABA"/>
    <w:rsid w:val="47BD47CF"/>
    <w:rsid w:val="4BEB12ED"/>
    <w:rsid w:val="4EFA56DD"/>
    <w:rsid w:val="54203E11"/>
    <w:rsid w:val="54826966"/>
    <w:rsid w:val="55B87486"/>
    <w:rsid w:val="55F533AA"/>
    <w:rsid w:val="57D81F7D"/>
    <w:rsid w:val="58E972F5"/>
    <w:rsid w:val="59982FAD"/>
    <w:rsid w:val="5BBF0737"/>
    <w:rsid w:val="5BED13EF"/>
    <w:rsid w:val="5CC85D0A"/>
    <w:rsid w:val="5D4736AE"/>
    <w:rsid w:val="5D731EE5"/>
    <w:rsid w:val="5F0C55F7"/>
    <w:rsid w:val="5F887EC9"/>
    <w:rsid w:val="5FBAE020"/>
    <w:rsid w:val="5FECD5F9"/>
    <w:rsid w:val="60114D3D"/>
    <w:rsid w:val="608A5D0E"/>
    <w:rsid w:val="61C96577"/>
    <w:rsid w:val="67564D51"/>
    <w:rsid w:val="685F3791"/>
    <w:rsid w:val="6BDECBF0"/>
    <w:rsid w:val="6C2732D4"/>
    <w:rsid w:val="6C3D203B"/>
    <w:rsid w:val="6CAC6122"/>
    <w:rsid w:val="6D7BE182"/>
    <w:rsid w:val="6F7F9C4A"/>
    <w:rsid w:val="6FA616B5"/>
    <w:rsid w:val="6FFD4331"/>
    <w:rsid w:val="723331FE"/>
    <w:rsid w:val="73FF18E2"/>
    <w:rsid w:val="749ADF63"/>
    <w:rsid w:val="749C5A3F"/>
    <w:rsid w:val="766F8B99"/>
    <w:rsid w:val="76F7E321"/>
    <w:rsid w:val="77CD96DA"/>
    <w:rsid w:val="78EA401A"/>
    <w:rsid w:val="793B4098"/>
    <w:rsid w:val="7A5021DB"/>
    <w:rsid w:val="7AA21A20"/>
    <w:rsid w:val="7BFD45E1"/>
    <w:rsid w:val="7D7FADB7"/>
    <w:rsid w:val="7DD4EAF0"/>
    <w:rsid w:val="7DDE00D7"/>
    <w:rsid w:val="7EE5F9B6"/>
    <w:rsid w:val="7F1E7A80"/>
    <w:rsid w:val="7FFF1D68"/>
    <w:rsid w:val="87B723C2"/>
    <w:rsid w:val="8D6A9DD9"/>
    <w:rsid w:val="8FEEE926"/>
    <w:rsid w:val="9F6F4D36"/>
    <w:rsid w:val="9FE20EC3"/>
    <w:rsid w:val="A57FACAA"/>
    <w:rsid w:val="ADBD4A10"/>
    <w:rsid w:val="AFFBAD5E"/>
    <w:rsid w:val="BBC7B4D8"/>
    <w:rsid w:val="BDC7CD09"/>
    <w:rsid w:val="CFE51D53"/>
    <w:rsid w:val="DF2EEC69"/>
    <w:rsid w:val="DF8FB649"/>
    <w:rsid w:val="E9F86704"/>
    <w:rsid w:val="ED582F66"/>
    <w:rsid w:val="EFB75545"/>
    <w:rsid w:val="EFFA6955"/>
    <w:rsid w:val="EFFC9524"/>
    <w:rsid w:val="F1FF3E03"/>
    <w:rsid w:val="F3FD3BBF"/>
    <w:rsid w:val="F537ED49"/>
    <w:rsid w:val="F54F4E25"/>
    <w:rsid w:val="F79DFF84"/>
    <w:rsid w:val="F7CEC9A0"/>
    <w:rsid w:val="F9AF0D6B"/>
    <w:rsid w:val="FBFFB2F5"/>
    <w:rsid w:val="FDBFF170"/>
    <w:rsid w:val="FDFF5FCA"/>
    <w:rsid w:val="FDFFD9A1"/>
    <w:rsid w:val="FF971DD2"/>
    <w:rsid w:val="FFDC1C79"/>
    <w:rsid w:val="FFF745A6"/>
    <w:rsid w:val="FFFF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2"/>
    <w:qFormat/>
    <w:uiPriority w:val="99"/>
    <w:pPr>
      <w:ind w:firstLine="420" w:firstLineChars="100"/>
    </w:pPr>
    <w:rPr>
      <w:rFonts w:ascii="宋体"/>
      <w:sz w:val="34"/>
      <w:szCs w:val="22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14">
    <w:name w:val="Date Char"/>
    <w:basedOn w:val="11"/>
    <w:link w:val="3"/>
    <w:semiHidden/>
    <w:qFormat/>
    <w:uiPriority w:val="99"/>
    <w:rPr>
      <w:szCs w:val="24"/>
    </w:rPr>
  </w:style>
  <w:style w:type="character" w:customStyle="1" w:styleId="15">
    <w:name w:val="Balloon Text Char"/>
    <w:basedOn w:val="11"/>
    <w:link w:val="4"/>
    <w:qFormat/>
    <w:locked/>
    <w:uiPriority w:val="99"/>
    <w:rPr>
      <w:kern w:val="2"/>
      <w:sz w:val="18"/>
    </w:rPr>
  </w:style>
  <w:style w:type="character" w:customStyle="1" w:styleId="16">
    <w:name w:val="Footer Char"/>
    <w:basedOn w:val="11"/>
    <w:link w:val="5"/>
    <w:qFormat/>
    <w:locked/>
    <w:uiPriority w:val="99"/>
    <w:rPr>
      <w:kern w:val="2"/>
      <w:sz w:val="18"/>
    </w:rPr>
  </w:style>
  <w:style w:type="character" w:customStyle="1" w:styleId="17">
    <w:name w:val="Header Char"/>
    <w:basedOn w:val="11"/>
    <w:link w:val="6"/>
    <w:qFormat/>
    <w:locked/>
    <w:uiPriority w:val="99"/>
    <w:rPr>
      <w:kern w:val="2"/>
      <w:sz w:val="18"/>
    </w:rPr>
  </w:style>
  <w:style w:type="character" w:customStyle="1" w:styleId="18">
    <w:name w:val="HTML Preformatted Char"/>
    <w:basedOn w:val="11"/>
    <w:link w:val="7"/>
    <w:semiHidden/>
    <w:qFormat/>
    <w:uiPriority w:val="99"/>
    <w:rPr>
      <w:rFonts w:ascii="Courier New" w:hAnsi="Courier New" w:cs="Courier New"/>
      <w:sz w:val="20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2">
    <w:name w:val="BodyText"/>
    <w:basedOn w:val="1"/>
    <w:next w:val="1"/>
    <w:qFormat/>
    <w:uiPriority w:val="99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5</Pages>
  <Words>1392</Words>
  <Characters>1611</Characters>
  <Lines>0</Lines>
  <Paragraphs>0</Paragraphs>
  <TotalTime>4</TotalTime>
  <ScaleCrop>false</ScaleCrop>
  <LinksUpToDate>false</LinksUpToDate>
  <CharactersWithSpaces>2343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2021-01-27T22:42:00Z</dcterms:created>
  <dc:creator>ox</dc:creator>
  <cp:lastModifiedBy>创孵公司WPS</cp:lastModifiedBy>
  <cp:lastPrinted>2023-02-14T14:05:00Z</cp:lastPrinted>
  <dcterms:modified xsi:type="dcterms:W3CDTF">2023-03-02T08:11:57Z</dcterms:modified>
  <dc:title>中共成都市科协党组关于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909D7E309124458897249E8EE8F29A7D</vt:lpwstr>
  </property>
</Properties>
</file>