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“科创中国·科菁荟”品牌活动</w:t>
      </w:r>
    </w:p>
    <w:p>
      <w:pPr>
        <w:spacing w:line="700" w:lineRule="exact"/>
        <w:ind w:firstLine="2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医药健康项目路演专场活动方案</w:t>
      </w:r>
    </w:p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科创中国·科菁荟”品牌活动是成都市科协围绕建圈强链，聚焦重点产业链和重点领域，以“科创中国·科菁荟”为品牌引领，常态化开展的活动，目的是为“科学家、企业家、工程师、创投家”融通搭桥，为经济与科技融合助力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近期，市科青联将举办“医药健康”板块的项目路演专场。项目路演活动将聚集投融资机构、科技孵化导师为项目赋能。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一、路演项目征集范围及条件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（一）范围：生物医药研发、药物检测、疾病检测/筛查、健康监测、医疗污染治理、医疗器械设备、健康管理项目、康养照护、健身营养项目、医药健康领域内的软件系统或应用平台等。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（二）条件：项目知识产权归属清晰，权利义务明确，没有法律纠纷；项目有实施基础，具备一定的可行性和成熟度。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二、路演项目征集流程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（一）征集时间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（二）征集流程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.项目申报。项目方填写“路演项目申报表”，内容简洁、准确，提交给路演组织工作组，工作组审查项目内容并提出指导意见。（路演项目申报表 见附件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.项目路演PPT及现场展示资料准备。项目方准备项目路演PPT及现场展示资料，PPT内容条理清晰、重点突出，现场讲演及展示时间控制在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分钟内。（路演PPT主要内容构成见附件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（三）项目遴选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路演项目申报表和路演PPT提交给路演工作组，工作组根据标准，组织人员对征集项目进行遴选。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三、项目路演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（一）路演时间及地点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.路演时间：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.路演地点：成都市科技会堂A座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楼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会议室。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（二）路演组织单位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.指导单位：成都市科学技术协会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.主办单位:成都市科技青年联合会、成都市老科学技术工作者协会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.协办单位：成都市科技青年联合会青年医师专委会</w:t>
      </w:r>
      <w:r>
        <w:rPr>
          <w:rFonts w:hint="eastAsia" w:ascii="仿宋_GB2312" w:eastAsia="仿宋_GB2312"/>
          <w:sz w:val="32"/>
          <w:szCs w:val="32"/>
          <w:lang w:eastAsia="zh-CN"/>
        </w:rPr>
        <w:t>、成都电子科大科技园发展有限公司、</w:t>
      </w:r>
      <w:r>
        <w:rPr>
          <w:rFonts w:hint="eastAsia" w:ascii="仿宋_GB2312" w:eastAsia="仿宋_GB2312"/>
          <w:sz w:val="32"/>
          <w:szCs w:val="32"/>
        </w:rPr>
        <w:t>成都电子科大创业孵化服务有限公司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（三）路演流程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.项目方陈述、PPT及现场展示（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分钟内）；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.投融资机构、评委提问质询（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分钟内）；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.意向咨询、对接。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（四）路演项目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.“太阳之草，为健康加油”-成都龙衔草生物科技有限公司。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.“智慧家床服务系统”-四川福泽智慧健康养老服务有限公司。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.“用于乳腺检查的微触觉阵列快速成像系统”-电子科技大学医学院附属肿瘤医院。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.“免疫细胞疗法”-四川大崎健康管理有限公司。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.“分子营养逆转四类慢病”-成都盛木生命科学研究有限公司。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.“三位一体中医经络激通疗法技术”-四川名彝草生物医药科技有限公司。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.“氢分子医学家庭应用计划”-成都市抗癌协会肿瘤整合专委会委员-宋鲲（备选）。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四、路演项目支持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</w:t>
      </w:r>
      <w:r>
        <w:rPr>
          <w:rFonts w:ascii="仿宋_GB2312" w:eastAsia="仿宋_GB2312"/>
          <w:b/>
          <w:sz w:val="32"/>
          <w:szCs w:val="32"/>
        </w:rPr>
        <w:t>多平台宣传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.优质项目向成都市科协推介，推荐</w:t>
      </w:r>
      <w:r>
        <w:rPr>
          <w:rFonts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</w:rPr>
        <w:t>“科创会”等项目展示交流活动。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路演新闻可通过市科协媒体</w:t>
      </w:r>
      <w:r>
        <w:rPr>
          <w:rFonts w:ascii="仿宋_GB2312" w:eastAsia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</w:rPr>
        <w:t>等渠道进行</w:t>
      </w:r>
      <w:r>
        <w:rPr>
          <w:rFonts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</w:rPr>
        <w:t>报道。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（二）项目辅导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.专家团队指导项目资料、路演展示内容准备工作；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.根据情况可提供融资、推广辅导，撮合产学研合作；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.跟踪项目进展，协助项目孵化转化。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（三）资本对接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推荐参加其他融资路演活动，与投资人面对面；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经投递受投资机构关注的项目持续展开资本对接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1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.路演项目申报表</w:t>
      </w:r>
    </w:p>
    <w:p>
      <w:pPr>
        <w:spacing w:line="560" w:lineRule="exact"/>
        <w:ind w:firstLine="1168" w:firstLineChars="365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.路演项目PPT主要内容</w:t>
      </w:r>
    </w:p>
    <w:p>
      <w:pPr>
        <w:pStyle w:val="2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ind w:firstLine="150"/>
        <w:rPr>
          <w:rFonts w:ascii="仿宋" w:hAnsi="仿宋" w:eastAsia="仿宋" w:cs="仿宋"/>
          <w:kern w:val="0"/>
          <w:sz w:val="30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1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spacing w:line="360" w:lineRule="auto"/>
        <w:ind w:firstLine="220"/>
        <w:jc w:val="center"/>
        <w:rPr>
          <w:rFonts w:ascii="方正小标宋简体" w:hAnsi="仿宋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路演项目申报表</w:t>
      </w:r>
    </w:p>
    <w:tbl>
      <w:tblPr>
        <w:tblStyle w:val="5"/>
        <w:tblW w:w="527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88"/>
        <w:gridCol w:w="1369"/>
        <w:gridCol w:w="996"/>
        <w:gridCol w:w="789"/>
        <w:gridCol w:w="996"/>
        <w:gridCol w:w="2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归属单位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项目所属领域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应用领域及对象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项目主要完成人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项目介绍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项目优势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12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项目效益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ind w:firstLine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（已产生效益、预期效益分析）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路演需求</w:t>
            </w:r>
          </w:p>
        </w:tc>
        <w:tc>
          <w:tcPr>
            <w:tcW w:w="3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4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融资需求（_______万元）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推广宣传  </w:t>
            </w:r>
          </w:p>
          <w:p>
            <w:pPr>
              <w:ind w:firstLine="960" w:firstLineChars="4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寻找合作方共同转化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转化辅导支持</w:t>
            </w:r>
          </w:p>
          <w:p>
            <w:pPr>
              <w:ind w:firstLine="960" w:firstLineChars="4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其他 _____________________________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本人/单位保证申报项目及申报内容的真实性、准确性，项目所有权归属及知识产权清晰，不存在纠纷。如若填报失实和违反规定，本人/单位愿接受相关检查处理意见，并承担相关法律责任等。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申报人/单位（签章）：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</w:tbl>
    <w:p>
      <w:pPr>
        <w:ind w:firstLine="160"/>
        <w:rPr>
          <w:rFonts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16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2</w:t>
      </w:r>
    </w:p>
    <w:p>
      <w:pPr>
        <w:spacing w:line="560" w:lineRule="atLeast"/>
        <w:ind w:firstLine="220"/>
        <w:jc w:val="center"/>
        <w:rPr>
          <w:rFonts w:ascii="方正小标宋简体" w:hAnsi="仿宋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路演项目PPT主要内容</w:t>
      </w:r>
    </w:p>
    <w:p>
      <w:pPr>
        <w:spacing w:line="560" w:lineRule="atLeas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一、项目基本情况</w:t>
      </w:r>
    </w:p>
    <w:p>
      <w:pPr>
        <w:spacing w:line="560" w:lineRule="atLeas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项目简介；项目的目标市场、客户是什么？项目已经做了什么？做到了什么程度？</w:t>
      </w:r>
    </w:p>
    <w:p>
      <w:pPr>
        <w:spacing w:line="560" w:lineRule="atLeas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二、项目实施基础</w:t>
      </w:r>
    </w:p>
    <w:p>
      <w:pPr>
        <w:spacing w:line="560" w:lineRule="atLeas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项目团队情况；现有工作基础；项目市场状况等。</w:t>
      </w:r>
    </w:p>
    <w:p>
      <w:pPr>
        <w:spacing w:line="560" w:lineRule="atLeas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三、项目优势介绍</w:t>
      </w:r>
    </w:p>
    <w:p>
      <w:pPr>
        <w:spacing w:line="560" w:lineRule="atLeas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项目的核心技术；项目的商业模式；项目的市场优势等。</w:t>
      </w:r>
    </w:p>
    <w:p>
      <w:pPr>
        <w:spacing w:line="560" w:lineRule="atLeas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四、项目效益分析</w:t>
      </w:r>
    </w:p>
    <w:p>
      <w:pPr>
        <w:spacing w:line="560" w:lineRule="atLeas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项目已产生的效益情况；项目预期市场分析；项目预期效益分析；项目风险分析。</w:t>
      </w:r>
    </w:p>
    <w:p>
      <w:pPr>
        <w:spacing w:line="560" w:lineRule="atLeas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五、项目需求分析</w:t>
      </w:r>
    </w:p>
    <w:p>
      <w:pPr>
        <w:spacing w:line="560" w:lineRule="atLeas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融资需求；推广宣传需求；寻找合作需求；转化辅导需求等。</w:t>
      </w:r>
    </w:p>
    <w:p>
      <w:pPr>
        <w:ind w:firstLine="0" w:firstLineChars="0"/>
        <w:rPr>
          <w:rFonts w:ascii="仿宋_GB2312" w:eastAsia="仿宋_GB2312"/>
          <w:sz w:val="32"/>
          <w:szCs w:val="32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  <w:ind w:firstLine="105"/>
      </w:pPr>
      <w:r>
        <w:separator/>
      </w:r>
    </w:p>
  </w:footnote>
  <w:footnote w:type="continuationSeparator" w:id="1">
    <w:p>
      <w:pPr>
        <w:spacing w:line="324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05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0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Dg1YTRhM2ViNjA1M2Y1NzA0YTgyMTg0NGQ5YmEifQ=="/>
  </w:docVars>
  <w:rsids>
    <w:rsidRoot w:val="00AE6E4E"/>
    <w:rsid w:val="00021AE5"/>
    <w:rsid w:val="0005466D"/>
    <w:rsid w:val="000F6362"/>
    <w:rsid w:val="00100642"/>
    <w:rsid w:val="0010408A"/>
    <w:rsid w:val="0011499F"/>
    <w:rsid w:val="00116525"/>
    <w:rsid w:val="00130B6C"/>
    <w:rsid w:val="00156D58"/>
    <w:rsid w:val="00187365"/>
    <w:rsid w:val="001A62FF"/>
    <w:rsid w:val="002108CA"/>
    <w:rsid w:val="00232DBF"/>
    <w:rsid w:val="00252508"/>
    <w:rsid w:val="002858E8"/>
    <w:rsid w:val="002E70C0"/>
    <w:rsid w:val="00311EDA"/>
    <w:rsid w:val="00342808"/>
    <w:rsid w:val="00350F98"/>
    <w:rsid w:val="0038630B"/>
    <w:rsid w:val="003C11B5"/>
    <w:rsid w:val="003D2306"/>
    <w:rsid w:val="003D54E0"/>
    <w:rsid w:val="004168FB"/>
    <w:rsid w:val="00493589"/>
    <w:rsid w:val="004B36D0"/>
    <w:rsid w:val="004D294D"/>
    <w:rsid w:val="00550D1B"/>
    <w:rsid w:val="005C16DB"/>
    <w:rsid w:val="005D2910"/>
    <w:rsid w:val="0062700B"/>
    <w:rsid w:val="006457FE"/>
    <w:rsid w:val="00651FA0"/>
    <w:rsid w:val="006E2F3D"/>
    <w:rsid w:val="006E367C"/>
    <w:rsid w:val="007145A4"/>
    <w:rsid w:val="00726816"/>
    <w:rsid w:val="007305FE"/>
    <w:rsid w:val="007408CA"/>
    <w:rsid w:val="007A062B"/>
    <w:rsid w:val="007A5392"/>
    <w:rsid w:val="007C32D9"/>
    <w:rsid w:val="007E3FC6"/>
    <w:rsid w:val="00825084"/>
    <w:rsid w:val="0084070A"/>
    <w:rsid w:val="00870C17"/>
    <w:rsid w:val="00876A76"/>
    <w:rsid w:val="00896C64"/>
    <w:rsid w:val="008C7441"/>
    <w:rsid w:val="00906984"/>
    <w:rsid w:val="00925247"/>
    <w:rsid w:val="00925D27"/>
    <w:rsid w:val="009419CE"/>
    <w:rsid w:val="00974BD9"/>
    <w:rsid w:val="009865D4"/>
    <w:rsid w:val="00986E91"/>
    <w:rsid w:val="009A6337"/>
    <w:rsid w:val="009E2A70"/>
    <w:rsid w:val="009F00B8"/>
    <w:rsid w:val="00A10AA5"/>
    <w:rsid w:val="00A30DE5"/>
    <w:rsid w:val="00A40B78"/>
    <w:rsid w:val="00A6489E"/>
    <w:rsid w:val="00AD194F"/>
    <w:rsid w:val="00AE6E4E"/>
    <w:rsid w:val="00AE741E"/>
    <w:rsid w:val="00B2660B"/>
    <w:rsid w:val="00B3796E"/>
    <w:rsid w:val="00BB3EBB"/>
    <w:rsid w:val="00C279F1"/>
    <w:rsid w:val="00C875C6"/>
    <w:rsid w:val="00D444EF"/>
    <w:rsid w:val="00D94906"/>
    <w:rsid w:val="00DB134F"/>
    <w:rsid w:val="00DC62C1"/>
    <w:rsid w:val="00DF52BB"/>
    <w:rsid w:val="00E035F9"/>
    <w:rsid w:val="00E126E9"/>
    <w:rsid w:val="00E14925"/>
    <w:rsid w:val="00E5241F"/>
    <w:rsid w:val="00E6396E"/>
    <w:rsid w:val="00F2077F"/>
    <w:rsid w:val="00FD3451"/>
    <w:rsid w:val="153345EB"/>
    <w:rsid w:val="32B24E43"/>
    <w:rsid w:val="3DE27742"/>
    <w:rsid w:val="562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ind w:firstLine="50" w:firstLineChar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 w:line="240" w:lineRule="auto"/>
      <w:ind w:firstLine="0" w:firstLineChars="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1646</Words>
  <Characters>1745</Characters>
  <Lines>14</Lines>
  <Paragraphs>3</Paragraphs>
  <TotalTime>83</TotalTime>
  <ScaleCrop>false</ScaleCrop>
  <LinksUpToDate>false</LinksUpToDate>
  <CharactersWithSpaces>1867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2022-08-13T05:32:00Z</dcterms:created>
  <dc:creator>pc</dc:creator>
  <cp:lastModifiedBy>创孵公司WPS</cp:lastModifiedBy>
  <dcterms:modified xsi:type="dcterms:W3CDTF">2023-06-08T02:35:09Z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771CEF882E564B02989EDD2488215A90_13</vt:lpwstr>
  </property>
</Properties>
</file>