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932D" w14:textId="77777777" w:rsidR="006773FF" w:rsidRPr="006773FF" w:rsidRDefault="006773FF" w:rsidP="006773FF">
      <w:pPr>
        <w:pStyle w:val="a7"/>
        <w:shd w:val="clear" w:color="auto" w:fill="FFFFFF"/>
        <w:snapToGrid w:val="0"/>
        <w:spacing w:before="0" w:beforeAutospacing="0" w:after="0" w:afterAutospacing="0"/>
        <w:jc w:val="center"/>
        <w:rPr>
          <w:rFonts w:ascii="微软雅黑" w:eastAsia="微软雅黑" w:hAnsi="微软雅黑"/>
          <w:spacing w:val="9"/>
          <w:sz w:val="23"/>
          <w:szCs w:val="23"/>
        </w:rPr>
      </w:pPr>
      <w:r w:rsidRPr="006773FF">
        <w:rPr>
          <w:rFonts w:ascii="微软雅黑" w:eastAsia="微软雅黑" w:hAnsi="微软雅黑" w:hint="eastAsia"/>
          <w:spacing w:val="9"/>
          <w:sz w:val="23"/>
          <w:szCs w:val="23"/>
        </w:rPr>
        <w:t>2023世界交通运输大会在武汉召开</w:t>
      </w:r>
    </w:p>
    <w:p w14:paraId="05C5C630" w14:textId="5E1B3C3D" w:rsidR="00D16641" w:rsidRDefault="00D16641" w:rsidP="006773FF">
      <w:pPr>
        <w:pStyle w:val="a7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/>
          <w:sz w:val="21"/>
          <w:szCs w:val="21"/>
        </w:rPr>
      </w:pPr>
      <w:r>
        <w:rPr>
          <w:rFonts w:ascii="inherit" w:eastAsia="微软雅黑" w:hAnsi="inherit" w:hint="eastAsia"/>
          <w:noProof/>
          <w:color w:val="205AB4"/>
          <w:sz w:val="21"/>
          <w:szCs w:val="21"/>
        </w:rPr>
        <w:drawing>
          <wp:inline distT="0" distB="0" distL="0" distR="0" wp14:anchorId="34038302" wp14:editId="2127416A">
            <wp:extent cx="4710023" cy="3142095"/>
            <wp:effectExtent l="0" t="0" r="0" b="1270"/>
            <wp:docPr id="194765697" name="图片 6" descr="图片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图片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550" cy="31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0C67A" w14:textId="77777777" w:rsidR="00D16641" w:rsidRDefault="00D16641" w:rsidP="006773FF">
      <w:pPr>
        <w:pStyle w:val="a7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pacing w:val="9"/>
          <w:sz w:val="23"/>
          <w:szCs w:val="23"/>
        </w:rPr>
        <w:t>▲2023世界交通运输大会启动仪式</w:t>
      </w:r>
    </w:p>
    <w:p w14:paraId="682A3CB5" w14:textId="77777777" w:rsidR="00D16641" w:rsidRPr="00D16641" w:rsidRDefault="00D16641" w:rsidP="00D16641">
      <w:pPr>
        <w:widowControl/>
        <w:ind w:firstLineChars="200" w:firstLine="572"/>
        <w:jc w:val="left"/>
        <w:rPr>
          <w:rFonts w:ascii="宋体" w:eastAsia="宋体" w:hAnsi="宋体"/>
          <w:color w:val="333333"/>
          <w:spacing w:val="23"/>
          <w:sz w:val="24"/>
          <w:szCs w:val="24"/>
          <w:shd w:val="clear" w:color="auto" w:fill="FDFDFA"/>
        </w:rPr>
      </w:pPr>
      <w:r w:rsidRPr="00D16641">
        <w:rPr>
          <w:rFonts w:ascii="宋体" w:eastAsia="宋体" w:hAnsi="宋体"/>
          <w:color w:val="333333"/>
          <w:spacing w:val="23"/>
          <w:sz w:val="24"/>
          <w:szCs w:val="24"/>
          <w:shd w:val="clear" w:color="auto" w:fill="FDFDFA"/>
        </w:rPr>
        <w:t>6月14日下午，由中国科学技术协会、交通运输部、中国工程院、湖北省人民政府主办，中国公路学会、湖北省科学技术协会承办的2023世界交通运输大会（World Transport Convention，简称WTC）在湖北武汉中国</w:t>
      </w:r>
      <w:proofErr w:type="gramStart"/>
      <w:r w:rsidRPr="00D16641">
        <w:rPr>
          <w:rFonts w:ascii="宋体" w:eastAsia="宋体" w:hAnsi="宋体"/>
          <w:color w:val="333333"/>
          <w:spacing w:val="23"/>
          <w:sz w:val="24"/>
          <w:szCs w:val="24"/>
          <w:shd w:val="clear" w:color="auto" w:fill="FDFDFA"/>
        </w:rPr>
        <w:t>光谷科技</w:t>
      </w:r>
      <w:proofErr w:type="gramEnd"/>
      <w:r w:rsidRPr="00D16641">
        <w:rPr>
          <w:rFonts w:ascii="宋体" w:eastAsia="宋体" w:hAnsi="宋体"/>
          <w:color w:val="333333"/>
          <w:spacing w:val="23"/>
          <w:sz w:val="24"/>
          <w:szCs w:val="24"/>
          <w:shd w:val="clear" w:color="auto" w:fill="FDFDFA"/>
        </w:rPr>
        <w:t>会展中心开幕。本次会议的主题为“创新·低碳· 智慧·共享——更可持续的交通”。大会充分展示了近年来世界各国在可持续交通、绿色交通、智慧交通、数字交通、综合交通、智能建造、交通与能源融合发展等领域的创新科技成果与发展模式。</w:t>
      </w:r>
    </w:p>
    <w:p w14:paraId="64A54DDF" w14:textId="4FB1DA46" w:rsidR="00D16641" w:rsidRDefault="00D16641" w:rsidP="006773FF">
      <w:pPr>
        <w:widowControl/>
        <w:jc w:val="center"/>
        <w:rPr>
          <w:rFonts w:ascii="Helvetica" w:hAnsi="Helvetica"/>
          <w:color w:val="333333"/>
          <w:spacing w:val="23"/>
          <w:shd w:val="clear" w:color="auto" w:fill="FDFDFA"/>
        </w:rPr>
      </w:pPr>
      <w:r>
        <w:rPr>
          <w:noProof/>
        </w:rPr>
        <w:drawing>
          <wp:inline distT="0" distB="0" distL="0" distR="0" wp14:anchorId="2028DAF0" wp14:editId="6D021A29">
            <wp:extent cx="4037162" cy="2693224"/>
            <wp:effectExtent l="0" t="0" r="1905" b="0"/>
            <wp:docPr id="947033857" name="图片 7" descr="å¾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å¾ç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38" cy="269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A426E" w14:textId="154FB86D" w:rsidR="00D16641" w:rsidRDefault="00D16641" w:rsidP="006773FF">
      <w:pPr>
        <w:widowControl/>
        <w:jc w:val="center"/>
        <w:rPr>
          <w:rFonts w:ascii="Helvetica" w:hAnsi="Helvetica"/>
          <w:color w:val="333333"/>
          <w:spacing w:val="23"/>
          <w:shd w:val="clear" w:color="auto" w:fill="FDFDFA"/>
        </w:rPr>
      </w:pPr>
      <w:r>
        <w:rPr>
          <w:rFonts w:ascii="微软雅黑" w:eastAsia="微软雅黑" w:hAnsi="微软雅黑" w:hint="eastAsia"/>
          <w:sz w:val="23"/>
          <w:szCs w:val="23"/>
          <w:shd w:val="clear" w:color="auto" w:fill="FFFFFF"/>
        </w:rPr>
        <w:t>▲湖北省委副书记、省长王忠林出席会议并致辞</w:t>
      </w:r>
    </w:p>
    <w:p w14:paraId="0199FF5D" w14:textId="68D814F4" w:rsidR="00D16641" w:rsidRDefault="00D16641" w:rsidP="00D16641">
      <w:pPr>
        <w:pStyle w:val="a7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/>
          <w:sz w:val="21"/>
          <w:szCs w:val="21"/>
        </w:rPr>
      </w:pPr>
      <w:r>
        <w:rPr>
          <w:rFonts w:ascii="inherit" w:eastAsia="微软雅黑" w:hAnsi="inherit" w:hint="eastAsia"/>
          <w:noProof/>
          <w:color w:val="205AB4"/>
          <w:sz w:val="21"/>
          <w:szCs w:val="21"/>
        </w:rPr>
        <w:lastRenderedPageBreak/>
        <w:drawing>
          <wp:inline distT="0" distB="0" distL="0" distR="0" wp14:anchorId="2DF74189" wp14:editId="39BEE64F">
            <wp:extent cx="3554083" cy="2370958"/>
            <wp:effectExtent l="0" t="0" r="8890" b="0"/>
            <wp:docPr id="1758896354" name="图片 8" descr="图片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图片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91" cy="23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370E" w14:textId="77777777" w:rsidR="00D16641" w:rsidRDefault="00D16641" w:rsidP="00D16641">
      <w:pPr>
        <w:pStyle w:val="a7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3"/>
          <w:szCs w:val="23"/>
        </w:rPr>
        <w:t>▲中国科学技术协会党组副书记、书记处书记束为出席会议并致辞</w:t>
      </w:r>
    </w:p>
    <w:p w14:paraId="2F3CEE23" w14:textId="38A3E4BE" w:rsidR="00D16641" w:rsidRDefault="00D16641" w:rsidP="00D16641">
      <w:pPr>
        <w:pStyle w:val="a7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/>
          <w:sz w:val="21"/>
          <w:szCs w:val="21"/>
        </w:rPr>
      </w:pPr>
      <w:r>
        <w:rPr>
          <w:rFonts w:ascii="inherit" w:eastAsia="微软雅黑" w:hAnsi="inherit" w:hint="eastAsia"/>
          <w:noProof/>
          <w:color w:val="205AB4"/>
          <w:sz w:val="21"/>
          <w:szCs w:val="21"/>
        </w:rPr>
        <w:drawing>
          <wp:inline distT="0" distB="0" distL="0" distR="0" wp14:anchorId="41C4A00D" wp14:editId="07F0192A">
            <wp:extent cx="3648973" cy="2425912"/>
            <wp:effectExtent l="0" t="0" r="8890" b="0"/>
            <wp:docPr id="1618152891" name="图片 9" descr="图片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图片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584" cy="24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F0099" w14:textId="64D3CF44" w:rsidR="00D16641" w:rsidRDefault="00D16641" w:rsidP="00D16641">
      <w:pPr>
        <w:pStyle w:val="a7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pacing w:val="15"/>
          <w:sz w:val="23"/>
          <w:szCs w:val="23"/>
        </w:rPr>
        <w:t>▲交通运输部党组成员、副部长王刚出席会议并致辞</w:t>
      </w:r>
      <w:r>
        <w:rPr>
          <w:rFonts w:ascii="inherit" w:eastAsia="微软雅黑" w:hAnsi="inherit" w:hint="eastAsia"/>
          <w:noProof/>
          <w:color w:val="205AB4"/>
          <w:sz w:val="21"/>
          <w:szCs w:val="21"/>
        </w:rPr>
        <w:drawing>
          <wp:inline distT="0" distB="0" distL="0" distR="0" wp14:anchorId="5DA12AAC" wp14:editId="513FB74E">
            <wp:extent cx="3581903" cy="2389517"/>
            <wp:effectExtent l="0" t="0" r="0" b="0"/>
            <wp:docPr id="2020475093" name="图片 10" descr="图片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图片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06" cy="240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6A794" w14:textId="77777777" w:rsidR="00D16641" w:rsidRDefault="00D16641" w:rsidP="00D16641">
      <w:pPr>
        <w:pStyle w:val="a7"/>
        <w:shd w:val="clear" w:color="auto" w:fill="FFFFFF"/>
        <w:snapToGrid w:val="0"/>
        <w:spacing w:before="0" w:beforeAutospacing="0" w:after="0" w:afterAutospacing="0"/>
        <w:jc w:val="center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pacing w:val="15"/>
          <w:sz w:val="23"/>
          <w:szCs w:val="23"/>
        </w:rPr>
        <w:t>▲中国工程院主席团成员、中国工程院工程管理学部主任卢春</w:t>
      </w:r>
      <w:proofErr w:type="gramStart"/>
      <w:r>
        <w:rPr>
          <w:rFonts w:ascii="微软雅黑" w:eastAsia="微软雅黑" w:hAnsi="微软雅黑" w:hint="eastAsia"/>
          <w:spacing w:val="15"/>
          <w:sz w:val="23"/>
          <w:szCs w:val="23"/>
        </w:rPr>
        <w:t>房出席</w:t>
      </w:r>
      <w:proofErr w:type="gramEnd"/>
      <w:r>
        <w:rPr>
          <w:rFonts w:ascii="微软雅黑" w:eastAsia="微软雅黑" w:hAnsi="微软雅黑" w:hint="eastAsia"/>
          <w:spacing w:val="15"/>
          <w:sz w:val="23"/>
          <w:szCs w:val="23"/>
        </w:rPr>
        <w:t>会议并致辞</w:t>
      </w:r>
    </w:p>
    <w:p w14:paraId="67D8B4F4" w14:textId="10636515" w:rsidR="00D16641" w:rsidRDefault="00D16641" w:rsidP="00D16641">
      <w:pPr>
        <w:widowControl/>
        <w:jc w:val="center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D16641">
        <w:rPr>
          <w:rFonts w:ascii="inherit" w:eastAsia="宋体" w:hAnsi="inherit" w:cs="宋体" w:hint="eastAsia"/>
          <w:noProof/>
          <w:color w:val="333333"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3915B952" wp14:editId="7FE89C4A">
            <wp:extent cx="3692106" cy="2463034"/>
            <wp:effectExtent l="0" t="0" r="3810" b="0"/>
            <wp:docPr id="1832960196" name="图片 5" descr="图片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163" cy="246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3DC9" w14:textId="4D5B0EEA" w:rsidR="00D16641" w:rsidRPr="00D16641" w:rsidRDefault="00D16641" w:rsidP="00D16641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</w:pPr>
      <w:r>
        <w:rPr>
          <w:rFonts w:ascii="微软雅黑" w:eastAsia="微软雅黑" w:hAnsi="微软雅黑" w:hint="eastAsia"/>
          <w:spacing w:val="15"/>
          <w:sz w:val="23"/>
          <w:szCs w:val="23"/>
          <w:shd w:val="clear" w:color="auto" w:fill="FFFFFF"/>
        </w:rPr>
        <w:t>▲中国交通建设集团总经理王海怀出席会议并致辞</w:t>
      </w:r>
    </w:p>
    <w:p w14:paraId="7FA2D346" w14:textId="703FC5A5" w:rsidR="00D16641" w:rsidRDefault="00D16641" w:rsidP="00D16641">
      <w:pPr>
        <w:widowControl/>
        <w:jc w:val="center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D16641">
        <w:rPr>
          <w:rFonts w:ascii="inherit" w:eastAsia="宋体" w:hAnsi="inherit" w:cs="宋体" w:hint="eastAsia"/>
          <w:noProof/>
          <w:color w:val="333333"/>
          <w:kern w:val="0"/>
          <w:sz w:val="24"/>
          <w:szCs w:val="24"/>
          <w14:ligatures w14:val="none"/>
        </w:rPr>
        <w:drawing>
          <wp:inline distT="0" distB="0" distL="0" distR="0" wp14:anchorId="1173406E" wp14:editId="761D643C">
            <wp:extent cx="3691890" cy="2462890"/>
            <wp:effectExtent l="0" t="0" r="3810" b="0"/>
            <wp:docPr id="1703580200" name="图片 4" descr="图片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812" cy="246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91365" w14:textId="4859DE5C" w:rsidR="00D16641" w:rsidRPr="00D16641" w:rsidRDefault="00D16641" w:rsidP="00D16641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</w:pPr>
      <w:r>
        <w:rPr>
          <w:rFonts w:ascii="微软雅黑" w:eastAsia="微软雅黑" w:hAnsi="微软雅黑" w:hint="eastAsia"/>
          <w:spacing w:val="15"/>
          <w:sz w:val="23"/>
          <w:szCs w:val="23"/>
          <w:shd w:val="clear" w:color="auto" w:fill="FFFFFF"/>
        </w:rPr>
        <w:t>▲国际运输论坛秘书长金永泰线上致辞</w:t>
      </w:r>
    </w:p>
    <w:p w14:paraId="24900E15" w14:textId="6B2E7278" w:rsidR="00D16641" w:rsidRDefault="00D16641" w:rsidP="00D16641">
      <w:pPr>
        <w:widowControl/>
        <w:jc w:val="center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D16641">
        <w:rPr>
          <w:rFonts w:ascii="inherit" w:eastAsia="宋体" w:hAnsi="inherit" w:cs="宋体" w:hint="eastAsia"/>
          <w:noProof/>
          <w:color w:val="333333"/>
          <w:kern w:val="0"/>
          <w:sz w:val="24"/>
          <w:szCs w:val="24"/>
          <w14:ligatures w14:val="none"/>
        </w:rPr>
        <w:drawing>
          <wp:inline distT="0" distB="0" distL="0" distR="0" wp14:anchorId="0D7B73F0" wp14:editId="43BC42D2">
            <wp:extent cx="3605842" cy="2405486"/>
            <wp:effectExtent l="0" t="0" r="0" b="0"/>
            <wp:docPr id="1231842104" name="图片 3" descr="图片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69" cy="240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74F43" w14:textId="78F6C003" w:rsidR="00D16641" w:rsidRPr="00D16641" w:rsidRDefault="00D16641" w:rsidP="00D16641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</w:pPr>
      <w:r>
        <w:rPr>
          <w:rFonts w:ascii="微软雅黑" w:eastAsia="微软雅黑" w:hAnsi="微软雅黑" w:hint="eastAsia"/>
          <w:spacing w:val="15"/>
          <w:sz w:val="23"/>
          <w:szCs w:val="23"/>
          <w:shd w:val="clear" w:color="auto" w:fill="FFFFFF"/>
        </w:rPr>
        <w:t>▲国际道路联合会主席阿诺瓦·贝纳</w:t>
      </w:r>
      <w:proofErr w:type="gramStart"/>
      <w:r>
        <w:rPr>
          <w:rFonts w:ascii="微软雅黑" w:eastAsia="微软雅黑" w:hAnsi="微软雅黑" w:hint="eastAsia"/>
          <w:spacing w:val="15"/>
          <w:sz w:val="23"/>
          <w:szCs w:val="23"/>
          <w:shd w:val="clear" w:color="auto" w:fill="FFFFFF"/>
        </w:rPr>
        <w:t>祖兹线</w:t>
      </w:r>
      <w:proofErr w:type="gramEnd"/>
      <w:r>
        <w:rPr>
          <w:rFonts w:ascii="微软雅黑" w:eastAsia="微软雅黑" w:hAnsi="微软雅黑" w:hint="eastAsia"/>
          <w:spacing w:val="15"/>
          <w:sz w:val="23"/>
          <w:szCs w:val="23"/>
          <w:shd w:val="clear" w:color="auto" w:fill="FFFFFF"/>
        </w:rPr>
        <w:t>上致辞</w:t>
      </w:r>
    </w:p>
    <w:p w14:paraId="4578F39A" w14:textId="0A5075BD" w:rsidR="00D16641" w:rsidRDefault="00D16641" w:rsidP="00D16641">
      <w:pPr>
        <w:widowControl/>
        <w:jc w:val="center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D16641">
        <w:rPr>
          <w:rFonts w:ascii="inherit" w:eastAsia="宋体" w:hAnsi="inherit" w:cs="宋体" w:hint="eastAsia"/>
          <w:noProof/>
          <w:color w:val="333333"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541B6599" wp14:editId="745BA997">
            <wp:extent cx="3571737" cy="2370694"/>
            <wp:effectExtent l="0" t="0" r="0" b="0"/>
            <wp:docPr id="1990093057" name="图片 2" descr="图片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237" cy="237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74D8" w14:textId="53849695" w:rsidR="00D16641" w:rsidRPr="00D16641" w:rsidRDefault="00D16641" w:rsidP="00D16641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</w:pPr>
      <w:r>
        <w:rPr>
          <w:rFonts w:ascii="微软雅黑" w:eastAsia="微软雅黑" w:hAnsi="微软雅黑" w:hint="eastAsia"/>
          <w:spacing w:val="15"/>
          <w:sz w:val="23"/>
          <w:szCs w:val="23"/>
          <w:shd w:val="clear" w:color="auto" w:fill="FFFFFF"/>
        </w:rPr>
        <w:t>▲世界道路协会主席纳齐尔·阿利线上致辞</w:t>
      </w:r>
    </w:p>
    <w:p w14:paraId="4C2628B8" w14:textId="4400C846" w:rsidR="00D16641" w:rsidRPr="00D16641" w:rsidRDefault="00D16641" w:rsidP="00D16641">
      <w:pPr>
        <w:widowControl/>
        <w:jc w:val="center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D16641">
        <w:rPr>
          <w:rFonts w:ascii="inherit" w:eastAsia="宋体" w:hAnsi="inherit" w:cs="宋体" w:hint="eastAsia"/>
          <w:noProof/>
          <w:color w:val="333333"/>
          <w:kern w:val="0"/>
          <w:sz w:val="24"/>
          <w:szCs w:val="24"/>
          <w14:ligatures w14:val="none"/>
        </w:rPr>
        <w:drawing>
          <wp:inline distT="0" distB="0" distL="0" distR="0" wp14:anchorId="3A158D40" wp14:editId="23400154">
            <wp:extent cx="3620696" cy="2415396"/>
            <wp:effectExtent l="0" t="0" r="0" b="4445"/>
            <wp:docPr id="2107160162" name="图片 1" descr="图片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51" cy="242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50983" w14:textId="77777777" w:rsidR="00D16641" w:rsidRPr="00D16641" w:rsidRDefault="00D16641" w:rsidP="00D16641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kern w:val="0"/>
          <w:szCs w:val="21"/>
          <w14:ligatures w14:val="none"/>
        </w:rPr>
      </w:pPr>
      <w:r w:rsidRPr="00D16641">
        <w:rPr>
          <w:rFonts w:ascii="微软雅黑" w:eastAsia="微软雅黑" w:hAnsi="微软雅黑" w:cs="宋体" w:hint="eastAsia"/>
          <w:spacing w:val="15"/>
          <w:kern w:val="0"/>
          <w:sz w:val="23"/>
          <w:szCs w:val="23"/>
          <w14:ligatures w14:val="none"/>
        </w:rPr>
        <w:t>▲湖北省副省长邵新宇主持会议</w:t>
      </w:r>
    </w:p>
    <w:p w14:paraId="2938F78A" w14:textId="77777777" w:rsidR="00D16641" w:rsidRPr="00D16641" w:rsidRDefault="00D16641" w:rsidP="00D16641">
      <w:pPr>
        <w:pStyle w:val="a7"/>
        <w:spacing w:before="0" w:beforeAutospacing="0" w:after="0" w:afterAutospacing="0" w:line="420" w:lineRule="atLeast"/>
        <w:ind w:firstLineChars="200" w:firstLine="480"/>
      </w:pPr>
      <w:r w:rsidRPr="00D16641">
        <w:t>湖北省委副书记、省长王忠林，中国科学技术协会党组副书记、书记处书记束为，交通运输部党组成员、副部长王刚，中国工程院主席团成员、中国工程院工程管理学部主任卢春</w:t>
      </w:r>
      <w:proofErr w:type="gramStart"/>
      <w:r w:rsidRPr="00D16641">
        <w:t>房出席</w:t>
      </w:r>
      <w:proofErr w:type="gramEnd"/>
      <w:r w:rsidRPr="00D16641">
        <w:t>会议并致辞。中国交通建设集团总经理王海怀、国际运输论坛秘书长金永泰、国际道路联合会主席阿诺瓦·贝纳祖兹、世界道路协会主席纳齐尔·阿利等嘉宾致辞。开幕式由湖北省副省长邵新宇主持。</w:t>
      </w:r>
    </w:p>
    <w:p w14:paraId="206BD696" w14:textId="77777777" w:rsidR="00D16641" w:rsidRPr="00D16641" w:rsidRDefault="00D16641" w:rsidP="00D16641">
      <w:pPr>
        <w:pStyle w:val="a7"/>
        <w:shd w:val="clear" w:color="auto" w:fill="FDFDFA"/>
        <w:spacing w:before="0" w:beforeAutospacing="0" w:after="0" w:afterAutospacing="0" w:line="420" w:lineRule="atLeast"/>
        <w:ind w:firstLineChars="200" w:firstLine="572"/>
        <w:jc w:val="both"/>
        <w:rPr>
          <w:rFonts w:hint="eastAsia"/>
          <w:color w:val="333333"/>
          <w:spacing w:val="23"/>
        </w:rPr>
      </w:pPr>
      <w:r w:rsidRPr="00D16641">
        <w:rPr>
          <w:color w:val="333333"/>
          <w:spacing w:val="23"/>
        </w:rPr>
        <w:t>参加开幕式的还有：大会支持单位和协办单位的20余位主要领导，10余个国际组织的代表，30位国内外院士及来自53个国家和地区交通主管部门、驻华使馆、高校、科研机构、企事业单位的近万名代表。</w:t>
      </w:r>
    </w:p>
    <w:p w14:paraId="641400CC" w14:textId="77777777" w:rsidR="00D16641" w:rsidRPr="00D16641" w:rsidRDefault="00D16641" w:rsidP="00D16641">
      <w:pPr>
        <w:pStyle w:val="a7"/>
        <w:shd w:val="clear" w:color="auto" w:fill="FDFDFA"/>
        <w:spacing w:before="0" w:beforeAutospacing="0" w:after="0" w:afterAutospacing="0" w:line="450" w:lineRule="atLeast"/>
        <w:jc w:val="both"/>
        <w:rPr>
          <w:rFonts w:hint="eastAsia"/>
          <w:color w:val="333333"/>
          <w:spacing w:val="23"/>
        </w:rPr>
      </w:pPr>
    </w:p>
    <w:p w14:paraId="6E6F76CF" w14:textId="77777777" w:rsidR="00D16641" w:rsidRPr="00D16641" w:rsidRDefault="00D16641" w:rsidP="00D16641">
      <w:pPr>
        <w:pStyle w:val="a7"/>
        <w:shd w:val="clear" w:color="auto" w:fill="FDFDFA"/>
        <w:spacing w:before="0" w:beforeAutospacing="0" w:after="0" w:afterAutospacing="0" w:line="420" w:lineRule="atLeast"/>
        <w:ind w:firstLineChars="200" w:firstLine="572"/>
        <w:jc w:val="both"/>
        <w:rPr>
          <w:rFonts w:hint="eastAsia"/>
          <w:color w:val="333333"/>
          <w:spacing w:val="23"/>
        </w:rPr>
      </w:pPr>
      <w:r w:rsidRPr="00D16641">
        <w:rPr>
          <w:color w:val="333333"/>
          <w:spacing w:val="23"/>
        </w:rPr>
        <w:lastRenderedPageBreak/>
        <w:t>王忠林说，习近平总书记指出，交通是经济的脉络和文明的纽带。交通运输促进世界相交、时代相通，推动经济相交、循环畅通，助力人文相交、民心互通，是现代化的开路先锋、全球化的重要基石。湖北省区位优越、得中独厚，联通四海、通达全球，创新涌动、活力迸发，经济繁荣、百业昌盛，正加速打造国内大循环的重要节点和国内国际双循环的重要枢纽，发展更可持续的交通大有可为、前景广阔。我们将深入贯彻习近平总书记关于交通强国建设的重要指示精神，坚持创新引领、</w:t>
      </w:r>
      <w:proofErr w:type="gramStart"/>
      <w:r w:rsidRPr="00D16641">
        <w:rPr>
          <w:color w:val="333333"/>
          <w:spacing w:val="23"/>
        </w:rPr>
        <w:t>数智赋能</w:t>
      </w:r>
      <w:proofErr w:type="gramEnd"/>
      <w:r w:rsidRPr="00D16641">
        <w:rPr>
          <w:color w:val="333333"/>
          <w:spacing w:val="23"/>
        </w:rPr>
        <w:t>，强化科技攻关和成果转化，加快构建现代化高质量综合立体交通网，全力塑造交通科技创新</w:t>
      </w:r>
      <w:proofErr w:type="gramStart"/>
      <w:r w:rsidRPr="00D16641">
        <w:rPr>
          <w:color w:val="333333"/>
          <w:spacing w:val="23"/>
        </w:rPr>
        <w:t>新</w:t>
      </w:r>
      <w:proofErr w:type="gramEnd"/>
      <w:r w:rsidRPr="00D16641">
        <w:rPr>
          <w:color w:val="333333"/>
          <w:spacing w:val="23"/>
        </w:rPr>
        <w:t>优势；坚持生态优先、绿色发展，优化交通基础设施结构、能源结构、组织结构，完善多式联运集疏运体系，全力构筑低碳交通运输发展新标杆；坚持产业支撑、</w:t>
      </w:r>
      <w:proofErr w:type="gramStart"/>
      <w:r w:rsidRPr="00D16641">
        <w:rPr>
          <w:color w:val="333333"/>
          <w:spacing w:val="23"/>
        </w:rPr>
        <w:t>聚链成群</w:t>
      </w:r>
      <w:proofErr w:type="gramEnd"/>
      <w:r w:rsidRPr="00D16641">
        <w:rPr>
          <w:color w:val="333333"/>
          <w:spacing w:val="23"/>
        </w:rPr>
        <w:t>，加快培育世界级产业集群，全力打造综合交通产业新高地，与社会各界携手并进、精诚合作，共同谱写交通运输高质量发展新篇章。</w:t>
      </w:r>
    </w:p>
    <w:p w14:paraId="0D31AFE4" w14:textId="77777777" w:rsidR="00D16641" w:rsidRPr="00D16641" w:rsidRDefault="00D16641" w:rsidP="00D16641">
      <w:pPr>
        <w:pStyle w:val="a7"/>
        <w:shd w:val="clear" w:color="auto" w:fill="FDFDFA"/>
        <w:spacing w:before="0" w:beforeAutospacing="0" w:after="0" w:afterAutospacing="0" w:line="420" w:lineRule="atLeast"/>
        <w:ind w:firstLineChars="200" w:firstLine="572"/>
        <w:jc w:val="both"/>
        <w:rPr>
          <w:rFonts w:hint="eastAsia"/>
          <w:color w:val="333333"/>
          <w:spacing w:val="23"/>
        </w:rPr>
      </w:pPr>
      <w:r w:rsidRPr="00D16641">
        <w:rPr>
          <w:color w:val="333333"/>
          <w:spacing w:val="23"/>
        </w:rPr>
        <w:t>束为指出，交通运输是国民经济的“大动脉”。习近平总书记高度重视交通事业发展，亲自定位“交通成为中国现代化的开路先锋”，亲自部署、亲自推动加快建设交通强国。2017年以来，世界交通运输大会立足综合性、国际性、创新性和前瞻性，正逐步成为全球交通合作的重要平台，成为多学科、多领域专家学者交流探讨的重要盛会。他强调，大会要坚持开拓创新、提升交通运输关键核心技术水平；坚持协同融合、推动交通运输产业健康有序发展；坚持开放合作、开创交通运输更加美好的未来。广大中国交通领域科技工作者要坚定创新自信、勇攀科学高峰，深度参与全球科技治理、积极贡献中国智慧，大力弘扬科学家精神、推动形成有利于创新的良好氛围。中国科协愿与全球科技界、产业界一道，面向世界、面向未来，塑造科技向善的文化理念，让科技更好增进人类福祉，为推动构建人类命运共同体</w:t>
      </w:r>
      <w:proofErr w:type="gramStart"/>
      <w:r w:rsidRPr="00D16641">
        <w:rPr>
          <w:color w:val="333333"/>
          <w:spacing w:val="23"/>
        </w:rPr>
        <w:t>作出</w:t>
      </w:r>
      <w:proofErr w:type="gramEnd"/>
      <w:r w:rsidRPr="00D16641">
        <w:rPr>
          <w:color w:val="333333"/>
          <w:spacing w:val="23"/>
        </w:rPr>
        <w:t>更大贡献。</w:t>
      </w:r>
    </w:p>
    <w:p w14:paraId="0CFA9B7C" w14:textId="77777777" w:rsidR="00D16641" w:rsidRPr="00D16641" w:rsidRDefault="00D16641" w:rsidP="00D16641">
      <w:pPr>
        <w:pStyle w:val="a7"/>
        <w:shd w:val="clear" w:color="auto" w:fill="FDFDFA"/>
        <w:spacing w:before="0" w:beforeAutospacing="0" w:after="0" w:afterAutospacing="0" w:line="420" w:lineRule="atLeast"/>
        <w:ind w:firstLineChars="200" w:firstLine="572"/>
        <w:jc w:val="both"/>
        <w:rPr>
          <w:rFonts w:hint="eastAsia"/>
          <w:color w:val="333333"/>
          <w:spacing w:val="23"/>
        </w:rPr>
      </w:pPr>
      <w:r w:rsidRPr="00D16641">
        <w:rPr>
          <w:color w:val="333333"/>
          <w:spacing w:val="23"/>
        </w:rPr>
        <w:t>王刚表示，习近平总书记在党的二十大报告中强调要加快建设交通强国，加快推动交通运输结构调整优化，推动交通领域清洁低碳转型，为推动中国交通运输可持续发展指明了前进方向。当前，传统交通行业正在加速实现数字化和智能化转型，全球交通绿色低碳可持续发展也在迅速呈现新的面貌。本次大会对于推动全球交通运输高质量发展，促进世界经济贸易稳定复苏具有重要意义。应坚</w:t>
      </w:r>
      <w:r w:rsidRPr="00D16641">
        <w:rPr>
          <w:color w:val="333333"/>
          <w:spacing w:val="23"/>
        </w:rPr>
        <w:lastRenderedPageBreak/>
        <w:t>持创新引领，提升交通运输服务能力和水平；坚持生态优先，加快交通运输绿色低碳转型；坚持融合发展，大力发展智慧交通智慧物流；坚持交通天下，打造全球交通合作伙伴关系。交通运输部将一如既往坚持开放包容、创新变革、合作共赢，与世界各国和社会各界一道，持续深化交流、强化合作，为全球可持续交通发展贡献智慧和力量。</w:t>
      </w:r>
    </w:p>
    <w:p w14:paraId="730AB0BD" w14:textId="77777777" w:rsidR="00D16641" w:rsidRPr="00D16641" w:rsidRDefault="00D16641" w:rsidP="00D16641">
      <w:pPr>
        <w:pStyle w:val="a7"/>
        <w:shd w:val="clear" w:color="auto" w:fill="FDFDFA"/>
        <w:spacing w:before="0" w:beforeAutospacing="0" w:after="0" w:afterAutospacing="0" w:line="420" w:lineRule="atLeast"/>
        <w:ind w:firstLineChars="200" w:firstLine="572"/>
        <w:jc w:val="both"/>
        <w:rPr>
          <w:rFonts w:hint="eastAsia"/>
          <w:color w:val="333333"/>
          <w:spacing w:val="23"/>
        </w:rPr>
      </w:pPr>
      <w:r w:rsidRPr="00D16641">
        <w:rPr>
          <w:color w:val="333333"/>
          <w:spacing w:val="23"/>
        </w:rPr>
        <w:t>卢春房指出，交通运输作为人类交流的大动脉，是人类经济发展的引擎，是人类文明链接的纽带。本次大会聚焦世界交通运输可持续发展的关键技术问题，集中展示各国交通运输可持续发展的理念和实践，希望各国与会代表以此为机，促进分享，凝聚共识，深化合作，合力应对和解决交通运输发展中面临的共同挑战，为全球交通运输治理及可持续发展贡献智慧。他强调，要以科技创新支撑交通运输高质量发展，以绿色低碳推动交通运输可持续发展，以开放共享构建交通运输全球共同体。未来，中国工程院将充分发挥国家高端智库作用，瞄准世界科技前沿，关注重大需求、</w:t>
      </w:r>
      <w:proofErr w:type="gramStart"/>
      <w:r w:rsidRPr="00D16641">
        <w:rPr>
          <w:color w:val="333333"/>
          <w:spacing w:val="23"/>
        </w:rPr>
        <w:t>策源重大</w:t>
      </w:r>
      <w:proofErr w:type="gramEnd"/>
      <w:r w:rsidRPr="00D16641">
        <w:rPr>
          <w:color w:val="333333"/>
          <w:spacing w:val="23"/>
        </w:rPr>
        <w:t>战略、推动重大攻关，为交通强国建设和交通可持续发展提供更多工程科技智慧和力量。</w:t>
      </w:r>
    </w:p>
    <w:p w14:paraId="2160993D" w14:textId="77777777" w:rsidR="00D16641" w:rsidRPr="00D16641" w:rsidRDefault="00D16641" w:rsidP="00D16641">
      <w:pPr>
        <w:pStyle w:val="a7"/>
        <w:shd w:val="clear" w:color="auto" w:fill="FDFDFA"/>
        <w:spacing w:before="0" w:beforeAutospacing="0" w:after="0" w:afterAutospacing="0" w:line="420" w:lineRule="atLeast"/>
        <w:ind w:firstLineChars="200" w:firstLine="572"/>
        <w:jc w:val="both"/>
        <w:rPr>
          <w:rFonts w:hint="eastAsia"/>
          <w:color w:val="333333"/>
          <w:spacing w:val="23"/>
        </w:rPr>
      </w:pPr>
      <w:r w:rsidRPr="00D16641">
        <w:rPr>
          <w:color w:val="333333"/>
          <w:spacing w:val="23"/>
        </w:rPr>
        <w:t>随后，5位世界交通运输领域知名专家，围绕大型复杂钢结构桥梁智能数字化预拼装技术、碳中和与20世纪移动性文明的蜕变、</w:t>
      </w:r>
      <w:proofErr w:type="gramStart"/>
      <w:r w:rsidRPr="00D16641">
        <w:rPr>
          <w:color w:val="333333"/>
          <w:spacing w:val="23"/>
        </w:rPr>
        <w:t>数实融合</w:t>
      </w:r>
      <w:proofErr w:type="gramEnd"/>
      <w:r w:rsidRPr="00D16641">
        <w:rPr>
          <w:color w:val="333333"/>
          <w:spacing w:val="23"/>
        </w:rPr>
        <w:t>与产业创新、运用颠覆性创新技术改善交通安全、C-V2X车路协同赋能智慧交通与智能驾驶等主题，为行业和产业界分享了相关领域最前沿的科技观点和发展战略趋势。</w:t>
      </w:r>
    </w:p>
    <w:p w14:paraId="62183DD8" w14:textId="77777777" w:rsidR="00D16641" w:rsidRPr="00D16641" w:rsidRDefault="00D16641" w:rsidP="00D16641">
      <w:pPr>
        <w:pStyle w:val="a7"/>
        <w:shd w:val="clear" w:color="auto" w:fill="FDFDFA"/>
        <w:spacing w:before="0" w:beforeAutospacing="0" w:after="0" w:afterAutospacing="0" w:line="420" w:lineRule="atLeast"/>
        <w:ind w:firstLineChars="200" w:firstLine="572"/>
        <w:jc w:val="both"/>
        <w:rPr>
          <w:rFonts w:hint="eastAsia"/>
          <w:color w:val="333333"/>
          <w:spacing w:val="23"/>
        </w:rPr>
      </w:pPr>
      <w:r w:rsidRPr="00D16641">
        <w:rPr>
          <w:color w:val="333333"/>
          <w:spacing w:val="23"/>
        </w:rPr>
        <w:t>本届大会重点打造了261场平行论坛，44场专项活动，近2000篇墙报论文、1700多个学术报告，聚焦可持续交通、“一带一路”倡议、加快建设交通强国、未来智慧公路工程科技、</w:t>
      </w:r>
      <w:proofErr w:type="gramStart"/>
      <w:r w:rsidRPr="00D16641">
        <w:rPr>
          <w:color w:val="333333"/>
          <w:spacing w:val="23"/>
        </w:rPr>
        <w:t>零碳交通</w:t>
      </w:r>
      <w:proofErr w:type="gramEnd"/>
      <w:r w:rsidRPr="00D16641">
        <w:rPr>
          <w:color w:val="333333"/>
          <w:spacing w:val="23"/>
        </w:rPr>
        <w:t>、自动驾驶与车路协同、水中悬浮隧道、真空管道磁浮交通、国际运输与物流、特种道面铺装，以及“双碳”背景下交通与其他产业、学科交叉融合发展等行业和科技界共同关注的重大战略、前瞻性技术问题进行多方面的交流，展现了当前世界交通运输领域最新科技成果、水平及发展动向。</w:t>
      </w:r>
    </w:p>
    <w:p w14:paraId="0CAD2FCB" w14:textId="77777777" w:rsidR="00D16641" w:rsidRPr="00D16641" w:rsidRDefault="00D16641" w:rsidP="00D16641">
      <w:pPr>
        <w:pStyle w:val="a7"/>
        <w:shd w:val="clear" w:color="auto" w:fill="FDFDFA"/>
        <w:spacing w:before="0" w:beforeAutospacing="0" w:after="0" w:afterAutospacing="0" w:line="420" w:lineRule="atLeast"/>
        <w:ind w:firstLineChars="200" w:firstLine="572"/>
        <w:jc w:val="both"/>
        <w:rPr>
          <w:color w:val="333333"/>
          <w:spacing w:val="23"/>
        </w:rPr>
      </w:pPr>
      <w:r w:rsidRPr="00D16641">
        <w:rPr>
          <w:rFonts w:hint="eastAsia"/>
          <w:color w:val="333333"/>
          <w:spacing w:val="23"/>
        </w:rPr>
        <w:t>大会同期举办的交通科技博览会展览总面积达</w:t>
      </w:r>
      <w:r w:rsidRPr="00D16641">
        <w:rPr>
          <w:color w:val="333333"/>
          <w:spacing w:val="23"/>
        </w:rPr>
        <w:t>2万平方米，展出300余项颇具代表性的成果，汇集了全球交通运输领域的典型科技创新主体、最新技术与工程实例，特别是智慧工程、智能管理、</w:t>
      </w:r>
      <w:r w:rsidRPr="00D16641">
        <w:rPr>
          <w:color w:val="333333"/>
          <w:spacing w:val="23"/>
        </w:rPr>
        <w:lastRenderedPageBreak/>
        <w:t>智能制造及新型系统、装备、材料、方案等技术成果，为与会者提供了高端的产业交流平台。</w:t>
      </w:r>
    </w:p>
    <w:p w14:paraId="3F9F368C" w14:textId="65255131" w:rsidR="00D16641" w:rsidRPr="00D16641" w:rsidRDefault="00D16641" w:rsidP="00D16641">
      <w:pPr>
        <w:pStyle w:val="a7"/>
        <w:shd w:val="clear" w:color="auto" w:fill="FDFDFA"/>
        <w:spacing w:before="0" w:beforeAutospacing="0" w:after="0" w:afterAutospacing="0" w:line="420" w:lineRule="atLeast"/>
        <w:ind w:firstLineChars="200" w:firstLine="480"/>
        <w:jc w:val="center"/>
        <w:rPr>
          <w:color w:val="333333"/>
          <w:spacing w:val="23"/>
        </w:rPr>
      </w:pPr>
      <w:r>
        <w:rPr>
          <w:noProof/>
        </w:rPr>
        <w:drawing>
          <wp:inline distT="0" distB="0" distL="0" distR="0" wp14:anchorId="59502CA1" wp14:editId="457E2282">
            <wp:extent cx="3648973" cy="4289498"/>
            <wp:effectExtent l="0" t="0" r="8890" b="0"/>
            <wp:docPr id="915610053" name="图片 11" descr="å¾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å¾ç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441" cy="429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C5C5E" w14:textId="41996583" w:rsidR="00D16641" w:rsidRPr="00D16641" w:rsidRDefault="00D16641" w:rsidP="00D16641">
      <w:pPr>
        <w:pStyle w:val="a7"/>
        <w:shd w:val="clear" w:color="auto" w:fill="FDFDFA"/>
        <w:spacing w:before="0" w:beforeAutospacing="0" w:after="0" w:afterAutospacing="0" w:line="420" w:lineRule="atLeast"/>
        <w:ind w:firstLineChars="200" w:firstLine="520"/>
        <w:jc w:val="center"/>
        <w:rPr>
          <w:color w:val="333333"/>
          <w:spacing w:val="23"/>
        </w:rPr>
      </w:pPr>
      <w:r>
        <w:rPr>
          <w:rFonts w:ascii="微软雅黑" w:eastAsia="微软雅黑" w:hAnsi="微软雅黑" w:hint="eastAsia"/>
          <w:spacing w:val="15"/>
          <w:sz w:val="23"/>
          <w:szCs w:val="23"/>
          <w:shd w:val="clear" w:color="auto" w:fill="FFFFFF"/>
        </w:rPr>
        <w:t>▲参会代表参观交通科技博览会</w:t>
      </w:r>
    </w:p>
    <w:p w14:paraId="4170753D" w14:textId="77777777" w:rsidR="00D16641" w:rsidRPr="00D16641" w:rsidRDefault="00D16641" w:rsidP="00D16641">
      <w:pPr>
        <w:pStyle w:val="a7"/>
        <w:shd w:val="clear" w:color="auto" w:fill="FDFDFA"/>
        <w:spacing w:before="0" w:beforeAutospacing="0" w:after="0" w:afterAutospacing="0" w:line="420" w:lineRule="atLeast"/>
        <w:ind w:firstLineChars="200" w:firstLine="572"/>
        <w:jc w:val="both"/>
        <w:rPr>
          <w:color w:val="333333"/>
          <w:spacing w:val="23"/>
        </w:rPr>
      </w:pPr>
      <w:r w:rsidRPr="00D16641">
        <w:rPr>
          <w:rFonts w:hint="eastAsia"/>
          <w:color w:val="333333"/>
          <w:spacing w:val="23"/>
        </w:rPr>
        <w:t>大会还将同期举办“一带一路”国际交通研讨会、中日工程院士论坛、中国工程院智慧公路工程科技论坛、世界交通科技期刊论坛、“感动中国”——国际学生特别活动等多场活动，以及</w:t>
      </w:r>
      <w:r w:rsidRPr="00D16641">
        <w:rPr>
          <w:color w:val="333333"/>
          <w:spacing w:val="23"/>
        </w:rPr>
        <w:t>2023世界大学生桥梁设计大赛现场总决赛、2023世界人行桥颁奖典礼、2022年度中国公路学会科学技术奖颁奖大会</w:t>
      </w:r>
      <w:proofErr w:type="gramStart"/>
      <w:r w:rsidRPr="00D16641">
        <w:rPr>
          <w:color w:val="333333"/>
          <w:spacing w:val="23"/>
        </w:rPr>
        <w:t>等奖赛活动</w:t>
      </w:r>
      <w:proofErr w:type="gramEnd"/>
      <w:r w:rsidRPr="00D16641">
        <w:rPr>
          <w:color w:val="333333"/>
          <w:spacing w:val="23"/>
        </w:rPr>
        <w:t>，并将重磅发布15家单位（智库）的20余项智库成果。这些活动和成果体现大会在关注世界交通发展前沿科技的同时，也高度注重国际交通运输科技的传播、传承与协作。</w:t>
      </w:r>
    </w:p>
    <w:p w14:paraId="31EDB69A" w14:textId="77777777" w:rsidR="00D16641" w:rsidRPr="00D16641" w:rsidRDefault="00D16641" w:rsidP="00D16641">
      <w:pPr>
        <w:pStyle w:val="a7"/>
        <w:shd w:val="clear" w:color="auto" w:fill="FDFDFA"/>
        <w:spacing w:before="0" w:beforeAutospacing="0" w:after="0" w:afterAutospacing="0" w:line="420" w:lineRule="atLeast"/>
        <w:ind w:firstLineChars="200" w:firstLine="572"/>
        <w:jc w:val="both"/>
        <w:rPr>
          <w:color w:val="333333"/>
          <w:spacing w:val="23"/>
        </w:rPr>
      </w:pPr>
      <w:r w:rsidRPr="00D16641">
        <w:rPr>
          <w:rFonts w:hint="eastAsia"/>
          <w:color w:val="333333"/>
          <w:spacing w:val="23"/>
        </w:rPr>
        <w:t>相较往年，</w:t>
      </w:r>
      <w:r w:rsidRPr="00D16641">
        <w:rPr>
          <w:color w:val="333333"/>
          <w:spacing w:val="23"/>
        </w:rPr>
        <w:t>2023世界交通运输大会有4个显著的亮点：坚持高站位谋划，为全球可持续交通发展贡献中国智慧、提供中国方案；推动共建“一带一路”高质量发展，助推沿线国家和地区间的务实合作；突出“更可持续”“低碳”“智慧”主题，围绕交通运输领域未来重要科技方向和重大战略需求进行深入、广泛研讨；服务主</w:t>
      </w:r>
      <w:r w:rsidRPr="00D16641">
        <w:rPr>
          <w:color w:val="333333"/>
          <w:spacing w:val="23"/>
        </w:rPr>
        <w:lastRenderedPageBreak/>
        <w:t>办地经济社会发展，增强区域综合立体交通科技创新力和支撑力，助力湖北省及武汉市交通运输的高质量发展。</w:t>
      </w:r>
    </w:p>
    <w:p w14:paraId="1CBD1B70" w14:textId="13919869" w:rsidR="00D22766" w:rsidRPr="00D16641" w:rsidRDefault="00D16641" w:rsidP="00D16641">
      <w:pPr>
        <w:pStyle w:val="a7"/>
        <w:shd w:val="clear" w:color="auto" w:fill="FDFDFA"/>
        <w:spacing w:before="0" w:beforeAutospacing="0" w:after="0" w:afterAutospacing="0" w:line="420" w:lineRule="atLeast"/>
        <w:ind w:firstLineChars="200" w:firstLine="572"/>
        <w:jc w:val="both"/>
        <w:rPr>
          <w:color w:val="333333"/>
          <w:spacing w:val="23"/>
        </w:rPr>
      </w:pPr>
      <w:r w:rsidRPr="00D16641">
        <w:rPr>
          <w:rFonts w:hint="eastAsia"/>
          <w:color w:val="333333"/>
          <w:spacing w:val="23"/>
        </w:rPr>
        <w:t>作为扩大国际科技交流合作、汇聚国内外专家学者共同探讨创新、推动创新、展示创新的国际化交流平台，</w:t>
      </w:r>
      <w:r w:rsidRPr="00D16641">
        <w:rPr>
          <w:color w:val="333333"/>
          <w:spacing w:val="23"/>
        </w:rPr>
        <w:t>2023世界交通运输大会积极展示和分享了交通运输领域的新成就、新理念、新趋势、新技术和新产品，必将对提升我国交通运输行业技术创新水平，加快建设交通强国起到重要的推动作用，也将积极推动国际交通运输领域达成共识与合作，有力推动我国和世界交通运输的高质量、可持续发展。</w:t>
      </w:r>
    </w:p>
    <w:sectPr w:rsidR="00D22766" w:rsidRPr="00D16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ED99" w14:textId="77777777" w:rsidR="007E019D" w:rsidRDefault="007E019D" w:rsidP="00D16641">
      <w:r>
        <w:separator/>
      </w:r>
    </w:p>
  </w:endnote>
  <w:endnote w:type="continuationSeparator" w:id="0">
    <w:p w14:paraId="5BBA8440" w14:textId="77777777" w:rsidR="007E019D" w:rsidRDefault="007E019D" w:rsidP="00D1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3C2C" w14:textId="77777777" w:rsidR="007E019D" w:rsidRDefault="007E019D" w:rsidP="00D16641">
      <w:r>
        <w:separator/>
      </w:r>
    </w:p>
  </w:footnote>
  <w:footnote w:type="continuationSeparator" w:id="0">
    <w:p w14:paraId="1C2413A5" w14:textId="77777777" w:rsidR="007E019D" w:rsidRDefault="007E019D" w:rsidP="00D1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66"/>
    <w:rsid w:val="006773FF"/>
    <w:rsid w:val="00756F6E"/>
    <w:rsid w:val="007E019D"/>
    <w:rsid w:val="00D16641"/>
    <w:rsid w:val="00D2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FADCF"/>
  <w15:chartTrackingRefBased/>
  <w15:docId w15:val="{3A33AE12-E0E3-44BA-A105-D3CF4083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773F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64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6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64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166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customStyle="1" w:styleId="10">
    <w:name w:val="标题 1 字符"/>
    <w:basedOn w:val="a0"/>
    <w:link w:val="1"/>
    <w:uiPriority w:val="9"/>
    <w:rsid w:val="006773FF"/>
    <w:rPr>
      <w:rFonts w:ascii="宋体" w:eastAsia="宋体" w:hAnsi="宋体" w:cs="宋体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hts.cn/cms_files/filemanager/1389253025/picture/20236/208d03ac72d4490cb8593d8a2f3c50d7.jpeg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hts.cn/cms_files/filemanager/1389253025/picture/20236/94cdb27428694bdb889a9dc3c6452f2a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chts.cn/cms_files/filemanager/1389253025/picture/20236/48a4ccfd488d414c96f442bd4c32ca73.jpeg" TargetMode="External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chts.cn/cms_files/filemanager/1389253025/picture/20236/ea5312d79f1d48a993ee15856c17c6ad.jpeg" TargetMode="External"/><Relationship Id="rId11" Type="http://schemas.openxmlformats.org/officeDocument/2006/relationships/hyperlink" Target="http://www.chts.cn/cms_files/filemanager/1389253025/picture/20236/045b122f22524d5180cfcbc466b7c2c6.jpeg" TargetMode="External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hyperlink" Target="http://www.chts.cn/cms_files/filemanager/1389253025/picture/20236/def259778b1647f4ad2d73f3028ebfc5.jpeg" TargetMode="External"/><Relationship Id="rId23" Type="http://schemas.openxmlformats.org/officeDocument/2006/relationships/hyperlink" Target="http://www.chts.cn/cms_files/filemanager/1389253025/picture/20236/bd32b960b93c46bb978d56be128da94c.jpe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chts.cn/cms_files/filemanager/1389253025/picture/20236/3a5b83bfe73e48228049e8d8b5fdf5f3.jpe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ts.cn/cms_files/filemanager/1389253025/picture/20236/01c6860b92ad4e469a68c8ef669e651b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 李</dc:creator>
  <cp:keywords/>
  <dc:description/>
  <cp:lastModifiedBy>振 李</cp:lastModifiedBy>
  <cp:revision>2</cp:revision>
  <dcterms:created xsi:type="dcterms:W3CDTF">2023-09-26T01:45:00Z</dcterms:created>
  <dcterms:modified xsi:type="dcterms:W3CDTF">2023-09-26T02:12:00Z</dcterms:modified>
</cp:coreProperties>
</file>