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uto"/>
        <w:ind w:left="2160" w:hanging="2160" w:hangingChars="600"/>
        <w:rPr>
          <w:rFonts w:ascii="黑体" w:hAnsi="黑体" w:eastAsia="黑体" w:cs="黑体"/>
          <w:color w:val="000000"/>
          <w:sz w:val="36"/>
          <w:szCs w:val="36"/>
          <w:shd w:val="clear" w:color="auto" w:fill="FFFFFF"/>
        </w:rPr>
      </w:pPr>
      <w:r>
        <w:rPr>
          <w:rFonts w:ascii="黑体" w:hAnsi="黑体" w:eastAsia="黑体" w:cs="黑体"/>
          <w:color w:val="000000"/>
          <w:sz w:val="36"/>
          <w:szCs w:val="36"/>
          <w:shd w:val="clear" w:color="auto" w:fill="FFFFFF"/>
        </w:rPr>
        <w:t>“科创中国”七台河农投集团</w:t>
      </w:r>
      <w:r>
        <w:rPr>
          <w:rFonts w:hint="eastAsia" w:ascii="黑体" w:hAnsi="黑体" w:eastAsia="黑体" w:cs="黑体"/>
          <w:color w:val="000000"/>
          <w:sz w:val="36"/>
          <w:szCs w:val="36"/>
          <w:shd w:val="clear" w:color="auto" w:fill="FFFFFF"/>
          <w:lang w:eastAsia="zh-CN"/>
        </w:rPr>
        <w:t>、</w:t>
      </w:r>
      <w:r>
        <w:rPr>
          <w:rFonts w:hint="eastAsia" w:ascii="黑体" w:hAnsi="黑体" w:eastAsia="黑体" w:cs="黑体"/>
          <w:color w:val="000000"/>
          <w:sz w:val="36"/>
          <w:szCs w:val="36"/>
          <w:shd w:val="clear" w:color="auto" w:fill="FFFFFF"/>
          <w:lang w:val="en-US" w:eastAsia="zh-CN"/>
        </w:rPr>
        <w:t>耘豪</w:t>
      </w:r>
      <w:r>
        <w:rPr>
          <w:rFonts w:hint="eastAsia" w:ascii="黑体" w:hAnsi="黑体" w:eastAsia="黑体" w:cs="黑体"/>
          <w:color w:val="000000"/>
          <w:sz w:val="36"/>
          <w:szCs w:val="36"/>
          <w:shd w:val="clear" w:color="auto" w:fill="FFFFFF"/>
        </w:rPr>
        <w:t>新型建材有限公司</w:t>
      </w:r>
      <w:r>
        <w:rPr>
          <w:rFonts w:ascii="黑体" w:hAnsi="黑体" w:eastAsia="黑体" w:cs="黑体"/>
          <w:color w:val="000000"/>
          <w:sz w:val="36"/>
          <w:szCs w:val="36"/>
          <w:shd w:val="clear" w:color="auto" w:fill="FFFFFF"/>
        </w:rPr>
        <w:t>技术对接专场服务会工作安排</w:t>
      </w:r>
    </w:p>
    <w:p>
      <w:pPr>
        <w:pStyle w:val="5"/>
        <w:spacing w:before="0" w:beforeAutospacing="0" w:after="0" w:afterAutospacing="0" w:line="360" w:lineRule="auto"/>
        <w:ind w:firstLine="640" w:firstLineChars="200"/>
        <w:rPr>
          <w:rFonts w:ascii="仿宋" w:hAnsi="仿宋" w:eastAsia="仿宋" w:cs="仿宋"/>
          <w:sz w:val="32"/>
          <w:szCs w:val="32"/>
        </w:rPr>
      </w:pPr>
      <w:r>
        <w:rPr>
          <w:rFonts w:hint="eastAsia" w:ascii="仿宋" w:hAnsi="仿宋" w:eastAsia="仿宋" w:cs="仿宋"/>
          <w:color w:val="000000"/>
          <w:sz w:val="32"/>
          <w:szCs w:val="32"/>
          <w:shd w:val="clear" w:color="auto" w:fill="FFFFFF"/>
        </w:rPr>
        <w:t>为深入推进七台河市“科创中国”试点城市（园区）体系建设，</w:t>
      </w:r>
      <w:r>
        <w:rPr>
          <w:rFonts w:ascii="仿宋" w:hAnsi="仿宋" w:eastAsia="仿宋" w:cs="仿宋"/>
          <w:color w:val="000000"/>
          <w:sz w:val="32"/>
          <w:szCs w:val="32"/>
          <w:shd w:val="clear" w:color="auto" w:fill="FFFFFF"/>
        </w:rPr>
        <w:t>全力打造“科创中国”试点城市“样板间”</w:t>
      </w:r>
      <w:r>
        <w:rPr>
          <w:rFonts w:hint="eastAsia" w:ascii="仿宋" w:hAnsi="仿宋" w:eastAsia="仿宋" w:cs="仿宋"/>
          <w:color w:val="000000"/>
          <w:sz w:val="32"/>
          <w:szCs w:val="32"/>
          <w:shd w:val="clear" w:color="auto" w:fill="FFFFFF"/>
        </w:rPr>
        <w:t>推</w:t>
      </w:r>
      <w:r>
        <w:rPr>
          <w:rFonts w:ascii="仿宋" w:hAnsi="仿宋" w:eastAsia="仿宋" w:cs="仿宋"/>
          <w:color w:val="000000"/>
          <w:sz w:val="32"/>
          <w:szCs w:val="32"/>
          <w:shd w:val="clear" w:color="auto" w:fill="FFFFFF"/>
        </w:rPr>
        <w:t>动“</w:t>
      </w:r>
      <w:r>
        <w:rPr>
          <w:rFonts w:hint="eastAsia" w:ascii="仿宋" w:hAnsi="仿宋" w:eastAsia="仿宋" w:cs="仿宋"/>
          <w:color w:val="000000"/>
          <w:sz w:val="32"/>
          <w:szCs w:val="32"/>
          <w:shd w:val="clear" w:color="auto" w:fill="FFFFFF"/>
        </w:rPr>
        <w:t>创新驱动</w:t>
      </w:r>
      <w:r>
        <w:rPr>
          <w:rFonts w:ascii="仿宋" w:hAnsi="仿宋" w:eastAsia="仿宋" w:cs="仿宋"/>
          <w:color w:val="000000"/>
          <w:sz w:val="32"/>
          <w:szCs w:val="32"/>
          <w:shd w:val="clear" w:color="auto" w:fill="FFFFFF"/>
        </w:rPr>
        <w:t>示范市”和“科创中国”试点建设有效衔接。</w:t>
      </w:r>
      <w:r>
        <w:rPr>
          <w:rFonts w:hint="eastAsia" w:ascii="仿宋" w:hAnsi="仿宋" w:eastAsia="仿宋" w:cs="仿宋"/>
          <w:color w:val="000000"/>
          <w:sz w:val="32"/>
          <w:szCs w:val="32"/>
          <w:shd w:val="clear" w:color="auto" w:fill="FFFFFF"/>
        </w:rPr>
        <w:t>定于</w:t>
      </w:r>
      <w:r>
        <w:rPr>
          <w:rFonts w:hint="eastAsia" w:ascii="仿宋" w:hAnsi="仿宋" w:eastAsia="仿宋" w:cs="仿宋"/>
          <w:color w:val="000000"/>
          <w:sz w:val="32"/>
          <w:szCs w:val="32"/>
          <w:shd w:val="clear" w:color="auto" w:fill="FFFFFF"/>
          <w:lang w:val="en-US" w:eastAsia="zh-CN"/>
        </w:rPr>
        <w:t>2023年</w:t>
      </w:r>
      <w:r>
        <w:rPr>
          <w:rFonts w:hint="eastAsia" w:ascii="仿宋" w:hAnsi="仿宋" w:eastAsia="仿宋" w:cs="仿宋"/>
          <w:color w:val="333333"/>
          <w:sz w:val="32"/>
          <w:szCs w:val="32"/>
          <w:shd w:val="clear" w:color="auto" w:fill="FFFFFF"/>
        </w:rPr>
        <w:t>10月19日，</w:t>
      </w:r>
      <w:r>
        <w:rPr>
          <w:rFonts w:hint="eastAsia" w:ascii="仿宋" w:hAnsi="仿宋" w:eastAsia="仿宋" w:cs="仿宋"/>
          <w:color w:val="000000"/>
          <w:sz w:val="32"/>
          <w:szCs w:val="32"/>
          <w:shd w:val="clear" w:color="auto" w:fill="FFFFFF"/>
        </w:rPr>
        <w:t>由省科协牵头组建的</w:t>
      </w:r>
      <w:r>
        <w:rPr>
          <w:rFonts w:hint="eastAsia" w:ascii="仿宋" w:hAnsi="仿宋" w:eastAsia="仿宋" w:cs="仿宋"/>
          <w:color w:val="000000" w:themeColor="text1"/>
          <w:kern w:val="24"/>
          <w:sz w:val="32"/>
          <w:szCs w:val="32"/>
          <w14:textFill>
            <w14:solidFill>
              <w14:schemeClr w14:val="tx1"/>
            </w14:solidFill>
          </w14:textFill>
        </w:rPr>
        <w:t>“科创中国”</w:t>
      </w:r>
      <w:r>
        <w:rPr>
          <w:rFonts w:ascii="仿宋" w:hAnsi="仿宋" w:eastAsia="仿宋" w:cs="仿宋"/>
          <w:color w:val="000000" w:themeColor="text1"/>
          <w:kern w:val="24"/>
          <w:sz w:val="32"/>
          <w:szCs w:val="32"/>
          <w14:textFill>
            <w14:solidFill>
              <w14:schemeClr w14:val="tx1"/>
            </w14:solidFill>
          </w14:textFill>
        </w:rPr>
        <w:t>七台河农投集团</w:t>
      </w:r>
      <w:r>
        <w:rPr>
          <w:rFonts w:hint="eastAsia" w:ascii="仿宋" w:hAnsi="仿宋" w:eastAsia="仿宋" w:cs="仿宋"/>
          <w:color w:val="000000" w:themeColor="text1"/>
          <w:kern w:val="24"/>
          <w:sz w:val="32"/>
          <w:szCs w:val="32"/>
          <w:lang w:eastAsia="zh-CN"/>
          <w14:textFill>
            <w14:solidFill>
              <w14:schemeClr w14:val="tx1"/>
            </w14:solidFill>
          </w14:textFill>
        </w:rPr>
        <w:t>、</w:t>
      </w:r>
      <w:r>
        <w:rPr>
          <w:rFonts w:hint="eastAsia" w:ascii="仿宋" w:hAnsi="仿宋" w:eastAsia="仿宋" w:cs="仿宋"/>
          <w:color w:val="000000" w:themeColor="text1"/>
          <w:kern w:val="24"/>
          <w:sz w:val="32"/>
          <w:szCs w:val="32"/>
          <w:lang w:val="en-US" w:eastAsia="zh-CN"/>
          <w14:textFill>
            <w14:solidFill>
              <w14:schemeClr w14:val="tx1"/>
            </w14:solidFill>
          </w14:textFill>
        </w:rPr>
        <w:t>耘豪</w:t>
      </w:r>
      <w:r>
        <w:rPr>
          <w:rFonts w:hint="eastAsia" w:ascii="仿宋" w:hAnsi="仿宋" w:eastAsia="仿宋" w:cs="仿宋"/>
          <w:color w:val="000000" w:themeColor="text1"/>
          <w:kern w:val="24"/>
          <w:sz w:val="32"/>
          <w:szCs w:val="32"/>
          <w14:textFill>
            <w14:solidFill>
              <w14:schemeClr w14:val="tx1"/>
            </w14:solidFill>
          </w14:textFill>
        </w:rPr>
        <w:t>新型建材有限公司</w:t>
      </w:r>
      <w:r>
        <w:rPr>
          <w:rFonts w:ascii="仿宋" w:hAnsi="仿宋" w:eastAsia="仿宋" w:cs="仿宋"/>
          <w:color w:val="000000" w:themeColor="text1"/>
          <w:kern w:val="24"/>
          <w:sz w:val="32"/>
          <w:szCs w:val="32"/>
          <w14:textFill>
            <w14:solidFill>
              <w14:schemeClr w14:val="tx1"/>
            </w14:solidFill>
          </w14:textFill>
        </w:rPr>
        <w:t>技术对接专场服务</w:t>
      </w:r>
      <w:r>
        <w:rPr>
          <w:rFonts w:hint="eastAsia" w:ascii="仿宋" w:hAnsi="仿宋" w:eastAsia="仿宋" w:cs="仿宋"/>
          <w:color w:val="000000" w:themeColor="text1"/>
          <w:kern w:val="24"/>
          <w:sz w:val="32"/>
          <w:szCs w:val="32"/>
          <w:lang w:val="en-US" w:eastAsia="zh-CN"/>
          <w14:textFill>
            <w14:solidFill>
              <w14:schemeClr w14:val="tx1"/>
            </w14:solidFill>
          </w14:textFill>
        </w:rPr>
        <w:t>专家组</w:t>
      </w:r>
      <w:r>
        <w:rPr>
          <w:rFonts w:hint="eastAsia" w:ascii="仿宋" w:hAnsi="仿宋" w:eastAsia="仿宋" w:cs="仿宋"/>
          <w:color w:val="000000" w:themeColor="text1"/>
          <w:kern w:val="24"/>
          <w:sz w:val="32"/>
          <w:szCs w:val="32"/>
          <w14:textFill>
            <w14:solidFill>
              <w14:schemeClr w14:val="tx1"/>
            </w14:solidFill>
          </w14:textFill>
        </w:rPr>
        <w:t>走进七台</w:t>
      </w:r>
      <w:r>
        <w:rPr>
          <w:rFonts w:hint="eastAsia" w:ascii="仿宋" w:hAnsi="仿宋" w:eastAsia="仿宋" w:cs="仿宋"/>
          <w:sz w:val="32"/>
          <w:szCs w:val="32"/>
        </w:rPr>
        <w:t>河市</w:t>
      </w:r>
      <w:r>
        <w:rPr>
          <w:rFonts w:hint="eastAsia" w:ascii="仿宋" w:hAnsi="仿宋" w:eastAsia="仿宋" w:cs="仿宋"/>
          <w:color w:val="000000"/>
          <w:sz w:val="32"/>
          <w:szCs w:val="32"/>
          <w:shd w:val="clear" w:color="auto" w:fill="FFFFFF"/>
        </w:rPr>
        <w:t>开展技术精准对接活动，深入调研七台河市在推动区域科技创新与产业发展等方面的实际需求，提供技术服务，</w:t>
      </w:r>
      <w:r>
        <w:rPr>
          <w:rFonts w:hint="eastAsia" w:ascii="仿宋" w:hAnsi="仿宋" w:eastAsia="仿宋" w:cs="仿宋"/>
          <w:color w:val="333333"/>
          <w:sz w:val="32"/>
          <w:szCs w:val="32"/>
          <w:shd w:val="clear" w:color="auto" w:fill="FFFFFF"/>
        </w:rPr>
        <w:t>进一步加快科研成果产业化，推动七台河产业高质量发展。</w:t>
      </w:r>
      <w:r>
        <w:rPr>
          <w:rFonts w:hint="eastAsia" w:ascii="仿宋" w:hAnsi="仿宋" w:eastAsia="仿宋" w:cs="仿宋"/>
          <w:sz w:val="32"/>
          <w:szCs w:val="32"/>
        </w:rPr>
        <w:t>具体按排如下：</w:t>
      </w:r>
    </w:p>
    <w:p>
      <w:pPr>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一、组织机构：</w:t>
      </w:r>
    </w:p>
    <w:p>
      <w:pPr>
        <w:spacing w:line="360" w:lineRule="auto"/>
        <w:ind w:firstLine="643" w:firstLineChars="200"/>
        <w:jc w:val="left"/>
        <w:rPr>
          <w:rFonts w:ascii="仿宋" w:hAnsi="仿宋" w:eastAsia="仿宋" w:cs="仿宋"/>
          <w:sz w:val="32"/>
          <w:szCs w:val="32"/>
        </w:rPr>
      </w:pPr>
      <w:r>
        <w:rPr>
          <w:rFonts w:hint="eastAsia" w:ascii="仿宋" w:hAnsi="仿宋" w:eastAsia="仿宋" w:cs="仿宋"/>
          <w:b/>
          <w:bCs/>
          <w:sz w:val="32"/>
          <w:szCs w:val="32"/>
        </w:rPr>
        <w:t>指导单位：</w:t>
      </w:r>
      <w:bookmarkStart w:id="0" w:name="_Hlk142500252"/>
      <w:r>
        <w:rPr>
          <w:rFonts w:hint="eastAsia" w:ascii="仿宋" w:hAnsi="仿宋" w:eastAsia="仿宋" w:cs="仿宋"/>
          <w:sz w:val="32"/>
          <w:szCs w:val="32"/>
        </w:rPr>
        <w:t>黑龙江省科学技术协会</w:t>
      </w:r>
      <w:bookmarkEnd w:id="0"/>
      <w:bookmarkStart w:id="2" w:name="_GoBack"/>
      <w:bookmarkEnd w:id="2"/>
    </w:p>
    <w:p>
      <w:pPr>
        <w:spacing w:line="360" w:lineRule="auto"/>
        <w:ind w:firstLine="643" w:firstLineChars="200"/>
        <w:jc w:val="left"/>
        <w:rPr>
          <w:rFonts w:ascii="仿宋" w:hAnsi="仿宋" w:eastAsia="仿宋" w:cs="仿宋"/>
          <w:sz w:val="32"/>
          <w:szCs w:val="32"/>
        </w:rPr>
      </w:pPr>
      <w:r>
        <w:rPr>
          <w:rFonts w:hint="eastAsia" w:ascii="仿宋" w:hAnsi="仿宋" w:eastAsia="仿宋" w:cs="仿宋"/>
          <w:b/>
          <w:bCs/>
          <w:sz w:val="32"/>
          <w:szCs w:val="32"/>
        </w:rPr>
        <w:t>主办单位：</w:t>
      </w:r>
      <w:r>
        <w:rPr>
          <w:rFonts w:hint="eastAsia" w:ascii="仿宋" w:hAnsi="仿宋" w:eastAsia="仿宋" w:cs="仿宋"/>
          <w:sz w:val="32"/>
          <w:szCs w:val="32"/>
        </w:rPr>
        <w:t>七台河市科学技术协会</w:t>
      </w:r>
    </w:p>
    <w:p>
      <w:pPr>
        <w:spacing w:line="360" w:lineRule="auto"/>
        <w:ind w:firstLine="643" w:firstLineChars="200"/>
        <w:jc w:val="left"/>
        <w:rPr>
          <w:rFonts w:ascii="仿宋" w:hAnsi="仿宋" w:eastAsia="仿宋" w:cs="仿宋"/>
          <w:sz w:val="32"/>
          <w:szCs w:val="32"/>
        </w:rPr>
      </w:pPr>
      <w:r>
        <w:rPr>
          <w:rFonts w:hint="eastAsia" w:ascii="仿宋" w:hAnsi="仿宋" w:eastAsia="仿宋" w:cs="仿宋"/>
          <w:b/>
          <w:bCs/>
          <w:sz w:val="32"/>
          <w:szCs w:val="32"/>
        </w:rPr>
        <w:t>承担单位：</w:t>
      </w:r>
      <w:r>
        <w:rPr>
          <w:rFonts w:hint="eastAsia" w:ascii="仿宋" w:hAnsi="仿宋" w:eastAsia="仿宋" w:cs="仿宋"/>
          <w:sz w:val="32"/>
          <w:szCs w:val="32"/>
        </w:rPr>
        <w:t xml:space="preserve">黑龙江省科技创新协会    </w:t>
      </w:r>
    </w:p>
    <w:p>
      <w:pPr>
        <w:spacing w:line="360" w:lineRule="auto"/>
        <w:ind w:left="2234" w:leftChars="1064"/>
        <w:jc w:val="left"/>
        <w:rPr>
          <w:rFonts w:hint="eastAsia" w:ascii="仿宋" w:hAnsi="仿宋" w:eastAsia="仿宋" w:cs="仿宋"/>
          <w:sz w:val="32"/>
          <w:szCs w:val="32"/>
        </w:rPr>
      </w:pPr>
      <w:r>
        <w:rPr>
          <w:rFonts w:hint="eastAsia" w:ascii="仿宋" w:hAnsi="仿宋" w:eastAsia="仿宋" w:cs="仿宋"/>
          <w:sz w:val="32"/>
          <w:szCs w:val="32"/>
        </w:rPr>
        <w:t>七台河市农投农业集团</w:t>
      </w:r>
    </w:p>
    <w:p>
      <w:pPr>
        <w:spacing w:line="360" w:lineRule="auto"/>
        <w:ind w:left="2234" w:leftChars="1064"/>
        <w:jc w:val="left"/>
        <w:rPr>
          <w:rFonts w:hint="eastAsia" w:ascii="仿宋" w:hAnsi="仿宋" w:eastAsia="仿宋" w:cs="仿宋"/>
          <w:sz w:val="32"/>
          <w:szCs w:val="32"/>
        </w:rPr>
      </w:pPr>
      <w:r>
        <w:rPr>
          <w:rFonts w:hint="eastAsia" w:ascii="仿宋" w:hAnsi="仿宋" w:eastAsia="仿宋" w:cs="仿宋"/>
          <w:sz w:val="32"/>
          <w:szCs w:val="32"/>
        </w:rPr>
        <w:t>黑龙江省</w:t>
      </w:r>
      <w:r>
        <w:rPr>
          <w:rFonts w:hint="eastAsia" w:ascii="仿宋" w:hAnsi="仿宋" w:eastAsia="仿宋" w:cs="仿宋"/>
          <w:sz w:val="32"/>
          <w:szCs w:val="32"/>
          <w:lang w:val="en-US" w:eastAsia="zh-CN"/>
        </w:rPr>
        <w:t>耘豪</w:t>
      </w:r>
      <w:r>
        <w:rPr>
          <w:rFonts w:hint="eastAsia" w:ascii="仿宋" w:hAnsi="仿宋" w:eastAsia="仿宋" w:cs="仿宋"/>
          <w:sz w:val="32"/>
          <w:szCs w:val="32"/>
        </w:rPr>
        <w:t>新型建材有限公司</w:t>
      </w:r>
    </w:p>
    <w:p>
      <w:pPr>
        <w:autoSpaceDE w:val="0"/>
        <w:spacing w:line="6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二、时    间：</w:t>
      </w:r>
      <w:r>
        <w:rPr>
          <w:rFonts w:hint="eastAsia" w:ascii="仿宋" w:hAnsi="仿宋" w:eastAsia="仿宋" w:cs="仿宋"/>
          <w:sz w:val="32"/>
          <w:szCs w:val="32"/>
        </w:rPr>
        <w:t>2023年10月19日</w:t>
      </w:r>
    </w:p>
    <w:p>
      <w:pPr>
        <w:autoSpaceDE w:val="0"/>
        <w:spacing w:line="6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三、地    点：</w:t>
      </w:r>
      <w:r>
        <w:rPr>
          <w:rFonts w:hint="eastAsia" w:ascii="仿宋" w:hAnsi="仿宋" w:eastAsia="仿宋" w:cs="仿宋"/>
          <w:sz w:val="32"/>
          <w:szCs w:val="32"/>
        </w:rPr>
        <w:t>七台河市农投农业集团有限公司</w:t>
      </w:r>
    </w:p>
    <w:p>
      <w:pPr>
        <w:autoSpaceDE w:val="0"/>
        <w:spacing w:line="6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黑龙江省</w:t>
      </w:r>
      <w:r>
        <w:rPr>
          <w:rFonts w:hint="eastAsia" w:ascii="仿宋" w:hAnsi="仿宋" w:eastAsia="仿宋" w:cs="仿宋"/>
          <w:sz w:val="32"/>
          <w:szCs w:val="32"/>
          <w:lang w:val="en-US" w:eastAsia="zh-CN"/>
        </w:rPr>
        <w:t>耘豪</w:t>
      </w:r>
      <w:r>
        <w:rPr>
          <w:rFonts w:hint="eastAsia" w:ascii="仿宋" w:hAnsi="仿宋" w:eastAsia="仿宋" w:cs="仿宋"/>
          <w:sz w:val="32"/>
          <w:szCs w:val="32"/>
        </w:rPr>
        <w:t>新型建材有限公司</w:t>
      </w:r>
    </w:p>
    <w:p>
      <w:pPr>
        <w:autoSpaceDE w:val="0"/>
        <w:spacing w:line="6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四、参会人员：</w:t>
      </w:r>
    </w:p>
    <w:p>
      <w:pPr>
        <w:autoSpaceDE w:val="0"/>
        <w:spacing w:line="560" w:lineRule="exact"/>
        <w:ind w:left="2244" w:leftChars="304" w:hanging="1606" w:hangingChars="500"/>
        <w:rPr>
          <w:rFonts w:ascii="仿宋" w:hAnsi="仿宋" w:eastAsia="仿宋" w:cs="仿宋"/>
          <w:b/>
          <w:bCs/>
          <w:sz w:val="32"/>
          <w:szCs w:val="32"/>
        </w:rPr>
      </w:pPr>
      <w:r>
        <w:rPr>
          <w:rFonts w:hint="eastAsia" w:ascii="仿宋" w:hAnsi="仿宋" w:eastAsia="仿宋" w:cs="仿宋"/>
          <w:b/>
          <w:bCs/>
          <w:sz w:val="32"/>
          <w:szCs w:val="32"/>
        </w:rPr>
        <w:t>“科创中国”黑龙江省区域科技服务团</w:t>
      </w:r>
    </w:p>
    <w:p>
      <w:pPr>
        <w:autoSpaceDE w:val="0"/>
        <w:spacing w:line="560" w:lineRule="exact"/>
        <w:ind w:left="2244" w:leftChars="304" w:hanging="1606" w:hangingChars="500"/>
        <w:rPr>
          <w:rFonts w:ascii="仿宋" w:hAnsi="仿宋" w:eastAsia="仿宋" w:cs="仿宋"/>
          <w:sz w:val="32"/>
          <w:szCs w:val="32"/>
        </w:rPr>
      </w:pPr>
      <w:r>
        <w:rPr>
          <w:rFonts w:hint="eastAsia" w:ascii="仿宋" w:hAnsi="仿宋" w:eastAsia="仿宋" w:cs="仿宋"/>
          <w:b/>
          <w:bCs/>
          <w:sz w:val="32"/>
          <w:szCs w:val="32"/>
        </w:rPr>
        <w:t>郑志成</w:t>
      </w:r>
      <w:r>
        <w:rPr>
          <w:rFonts w:hint="eastAsia" w:ascii="仿宋" w:hAnsi="仿宋" w:eastAsia="仿宋" w:cs="仿宋"/>
          <w:sz w:val="32"/>
          <w:szCs w:val="32"/>
        </w:rPr>
        <w:t xml:space="preserve"> “科创中国”黑龙江产业振兴区域科技服务团</w:t>
      </w:r>
    </w:p>
    <w:p>
      <w:pPr>
        <w:autoSpaceDE w:val="0"/>
        <w:spacing w:line="560" w:lineRule="exact"/>
        <w:ind w:left="2235" w:leftChars="912" w:hanging="320" w:hangingChars="100"/>
        <w:rPr>
          <w:rFonts w:ascii="仿宋" w:hAnsi="仿宋" w:eastAsia="仿宋" w:cs="仿宋"/>
          <w:sz w:val="32"/>
          <w:szCs w:val="32"/>
        </w:rPr>
      </w:pPr>
      <w:r>
        <w:rPr>
          <w:rFonts w:hint="eastAsia" w:ascii="仿宋" w:hAnsi="仿宋" w:eastAsia="仿宋" w:cs="仿宋"/>
          <w:sz w:val="32"/>
          <w:szCs w:val="32"/>
        </w:rPr>
        <w:t>团长、黑龙江省科技创新协会创会会长，高级</w:t>
      </w:r>
    </w:p>
    <w:p>
      <w:pPr>
        <w:autoSpaceDE w:val="0"/>
        <w:spacing w:line="560" w:lineRule="exact"/>
        <w:ind w:left="2235" w:leftChars="912" w:hanging="320" w:hangingChars="100"/>
        <w:rPr>
          <w:rFonts w:ascii="仿宋" w:hAnsi="仿宋" w:eastAsia="仿宋" w:cs="仿宋"/>
          <w:sz w:val="32"/>
          <w:szCs w:val="32"/>
        </w:rPr>
      </w:pPr>
      <w:r>
        <w:rPr>
          <w:rFonts w:hint="eastAsia" w:ascii="仿宋" w:hAnsi="仿宋" w:eastAsia="仿宋" w:cs="仿宋"/>
          <w:sz w:val="32"/>
          <w:szCs w:val="32"/>
        </w:rPr>
        <w:t>工程师、高级物流师</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吴雪弘</w:t>
      </w:r>
      <w:r>
        <w:rPr>
          <w:rFonts w:hint="eastAsia" w:ascii="仿宋" w:hAnsi="仿宋" w:eastAsia="仿宋" w:cs="仿宋"/>
          <w:sz w:val="32"/>
          <w:szCs w:val="32"/>
        </w:rPr>
        <w:t xml:space="preserve">  黑龙江省科技创新协会会长、高级经济师</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石彦国</w:t>
      </w:r>
      <w:r>
        <w:rPr>
          <w:rFonts w:hint="eastAsia" w:ascii="仿宋" w:hAnsi="仿宋" w:eastAsia="仿宋" w:cs="仿宋"/>
          <w:sz w:val="32"/>
          <w:szCs w:val="32"/>
        </w:rPr>
        <w:t xml:space="preserve">  哈尔滨商业大学食品工程学院原院长、</w:t>
      </w:r>
    </w:p>
    <w:p>
      <w:pPr>
        <w:autoSpaceDE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黑龙江省食品科学技术学会理事长、二级教授</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吴卫东</w:t>
      </w:r>
      <w:r>
        <w:rPr>
          <w:rFonts w:hint="eastAsia" w:ascii="仿宋" w:hAnsi="仿宋" w:eastAsia="仿宋" w:cs="仿宋"/>
          <w:sz w:val="32"/>
          <w:szCs w:val="32"/>
        </w:rPr>
        <w:t xml:space="preserve">  黑龙江科技大学机械工程学院原副院长、教授</w:t>
      </w:r>
    </w:p>
    <w:p>
      <w:pPr>
        <w:autoSpaceDE w:val="0"/>
        <w:spacing w:line="560" w:lineRule="exact"/>
        <w:ind w:left="1915" w:leftChars="912"/>
        <w:rPr>
          <w:rFonts w:ascii="仿宋" w:hAnsi="仿宋" w:eastAsia="仿宋" w:cs="仿宋"/>
          <w:sz w:val="32"/>
          <w:szCs w:val="32"/>
        </w:rPr>
      </w:pPr>
      <w:r>
        <w:rPr>
          <w:rFonts w:hint="eastAsia" w:ascii="仿宋" w:hAnsi="仿宋" w:eastAsia="仿宋" w:cs="仿宋"/>
          <w:sz w:val="32"/>
          <w:szCs w:val="32"/>
        </w:rPr>
        <w:t>黑龙江省采掘机械关键结构及装备工程技术研究中心主任</w:t>
      </w:r>
    </w:p>
    <w:p>
      <w:pPr>
        <w:autoSpaceDE w:val="0"/>
        <w:spacing w:line="560" w:lineRule="exact"/>
        <w:ind w:left="1923" w:leftChars="304" w:hanging="1285" w:hangingChars="400"/>
        <w:rPr>
          <w:rFonts w:ascii="仿宋" w:hAnsi="仿宋" w:eastAsia="仿宋" w:cs="仿宋"/>
          <w:sz w:val="32"/>
          <w:szCs w:val="32"/>
        </w:rPr>
      </w:pPr>
      <w:r>
        <w:rPr>
          <w:rFonts w:hint="eastAsia" w:ascii="仿宋" w:hAnsi="仿宋" w:eastAsia="仿宋" w:cs="仿宋"/>
          <w:b/>
          <w:bCs/>
          <w:sz w:val="32"/>
          <w:szCs w:val="32"/>
        </w:rPr>
        <w:t>布和巴特尔</w:t>
      </w:r>
      <w:r>
        <w:rPr>
          <w:rFonts w:hint="eastAsia" w:ascii="仿宋" w:hAnsi="仿宋" w:eastAsia="仿宋" w:cs="仿宋"/>
          <w:sz w:val="32"/>
          <w:szCs w:val="32"/>
        </w:rPr>
        <w:t xml:space="preserve"> 黑龙江省工程学院材料化学与工程学院副院长、博士生导师</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朱卫中 </w:t>
      </w:r>
      <w:r>
        <w:rPr>
          <w:rFonts w:hint="eastAsia" w:ascii="仿宋" w:hAnsi="仿宋" w:eastAsia="仿宋" w:cs="仿宋"/>
          <w:sz w:val="32"/>
          <w:szCs w:val="32"/>
        </w:rPr>
        <w:t xml:space="preserve"> 黑龙江省寒地建筑科学研究院原院长、</w:t>
      </w:r>
    </w:p>
    <w:p>
      <w:pPr>
        <w:autoSpaceDE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黑龙江省城市科学研究院院长、二级教授</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李  诚 </w:t>
      </w:r>
      <w:r>
        <w:rPr>
          <w:rFonts w:hint="eastAsia" w:ascii="仿宋" w:hAnsi="仿宋" w:eastAsia="仿宋" w:cs="仿宋"/>
          <w:sz w:val="32"/>
          <w:szCs w:val="32"/>
        </w:rPr>
        <w:t xml:space="preserve"> 黑龙江省网信技术协会书记、副会长</w:t>
      </w:r>
    </w:p>
    <w:p>
      <w:pPr>
        <w:autoSpaceDE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黑龙江省政务大数据中心原主任、二级教授</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王立军</w:t>
      </w:r>
      <w:r>
        <w:rPr>
          <w:rFonts w:hint="eastAsia" w:ascii="仿宋" w:hAnsi="仿宋" w:eastAsia="仿宋" w:cs="仿宋"/>
          <w:sz w:val="32"/>
          <w:szCs w:val="32"/>
        </w:rPr>
        <w:t xml:space="preserve">  黑龙江省农业机械工程科学研究院研究员 </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曹士亮</w:t>
      </w:r>
      <w:r>
        <w:rPr>
          <w:rFonts w:hint="eastAsia" w:ascii="仿宋" w:hAnsi="仿宋" w:eastAsia="仿宋" w:cs="仿宋"/>
          <w:sz w:val="32"/>
          <w:szCs w:val="32"/>
        </w:rPr>
        <w:t xml:space="preserve">  黑龙江省农业科学院玉米研究所副所长、副研</w:t>
      </w:r>
    </w:p>
    <w:p>
      <w:pPr>
        <w:autoSpaceDE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 xml:space="preserve">究员 </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栾晓燕</w:t>
      </w:r>
      <w:r>
        <w:rPr>
          <w:rFonts w:hint="eastAsia" w:ascii="仿宋" w:hAnsi="仿宋" w:eastAsia="仿宋" w:cs="仿宋"/>
          <w:sz w:val="32"/>
          <w:szCs w:val="32"/>
        </w:rPr>
        <w:t xml:space="preserve">  黑龙江省农业科学院大豆研究所二级研究员 </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刘念生</w:t>
      </w:r>
      <w:r>
        <w:rPr>
          <w:rFonts w:hint="eastAsia" w:ascii="仿宋" w:hAnsi="仿宋" w:eastAsia="仿宋" w:cs="仿宋"/>
          <w:sz w:val="32"/>
          <w:szCs w:val="32"/>
        </w:rPr>
        <w:t xml:space="preserve">  黑龙江农垦人三农集团董事长、高级农艺师、</w:t>
      </w:r>
    </w:p>
    <w:p>
      <w:pPr>
        <w:autoSpaceDE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 xml:space="preserve">农大兼职教授 </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陈众力</w:t>
      </w:r>
      <w:r>
        <w:rPr>
          <w:rFonts w:hint="eastAsia" w:ascii="仿宋" w:hAnsi="仿宋" w:eastAsia="仿宋" w:cs="仿宋"/>
          <w:sz w:val="32"/>
          <w:szCs w:val="32"/>
        </w:rPr>
        <w:t xml:space="preserve">  黑龙江农垦人三农集团总经理助理、高级农艺</w:t>
      </w:r>
    </w:p>
    <w:p>
      <w:pPr>
        <w:autoSpaceDE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师</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王文英</w:t>
      </w:r>
      <w:r>
        <w:rPr>
          <w:rFonts w:hint="eastAsia" w:ascii="仿宋" w:hAnsi="仿宋" w:eastAsia="仿宋" w:cs="仿宋"/>
          <w:sz w:val="32"/>
          <w:szCs w:val="32"/>
        </w:rPr>
        <w:t xml:space="preserve">  黑龙江方略软件有限公司董事长、企业信息化</w:t>
      </w:r>
    </w:p>
    <w:p>
      <w:pPr>
        <w:autoSpaceDE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 xml:space="preserve">与数字化服务 </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王  滨</w:t>
      </w:r>
      <w:r>
        <w:rPr>
          <w:rFonts w:hint="eastAsia" w:ascii="仿宋" w:hAnsi="仿宋" w:eastAsia="仿宋" w:cs="仿宋"/>
          <w:sz w:val="32"/>
          <w:szCs w:val="32"/>
        </w:rPr>
        <w:t xml:space="preserve">  黑龙江翰之林技术服务有限公司董事长、管理</w:t>
      </w:r>
    </w:p>
    <w:p>
      <w:pPr>
        <w:autoSpaceDE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体系认证服务</w:t>
      </w:r>
    </w:p>
    <w:p>
      <w:pPr>
        <w:autoSpaceDE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七台河市科协</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周世君</w:t>
      </w:r>
      <w:r>
        <w:rPr>
          <w:rFonts w:hint="eastAsia" w:ascii="仿宋" w:hAnsi="仿宋" w:eastAsia="仿宋" w:cs="仿宋"/>
          <w:sz w:val="32"/>
          <w:szCs w:val="32"/>
        </w:rPr>
        <w:t xml:space="preserve"> 七台河市科协副主席 </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韩雪松</w:t>
      </w:r>
      <w:r>
        <w:rPr>
          <w:rFonts w:hint="eastAsia" w:ascii="仿宋" w:hAnsi="仿宋" w:eastAsia="仿宋" w:cs="仿宋"/>
          <w:sz w:val="32"/>
          <w:szCs w:val="32"/>
        </w:rPr>
        <w:t xml:space="preserve"> 七台河市科协学会学术部部长</w:t>
      </w:r>
    </w:p>
    <w:p>
      <w:pPr>
        <w:autoSpaceDE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刘贵阳</w:t>
      </w:r>
      <w:r>
        <w:rPr>
          <w:rFonts w:hint="eastAsia" w:ascii="仿宋" w:hAnsi="仿宋" w:eastAsia="仿宋" w:cs="仿宋"/>
          <w:sz w:val="32"/>
          <w:szCs w:val="32"/>
        </w:rPr>
        <w:t xml:space="preserve"> 七台河市科协</w:t>
      </w:r>
      <w:r>
        <w:rPr>
          <w:rFonts w:hint="eastAsia" w:ascii="仿宋" w:hAnsi="仿宋" w:eastAsia="仿宋" w:cs="仿宋"/>
          <w:sz w:val="32"/>
          <w:szCs w:val="32"/>
          <w:lang w:eastAsia="zh-CN"/>
        </w:rPr>
        <w:t>学会部</w:t>
      </w:r>
      <w:r>
        <w:rPr>
          <w:rFonts w:hint="eastAsia" w:ascii="仿宋" w:hAnsi="仿宋" w:eastAsia="仿宋" w:cs="仿宋"/>
          <w:sz w:val="32"/>
          <w:szCs w:val="32"/>
        </w:rPr>
        <w:t>科员</w:t>
      </w:r>
    </w:p>
    <w:p>
      <w:pPr>
        <w:autoSpaceDE w:val="0"/>
        <w:spacing w:line="560" w:lineRule="exact"/>
        <w:ind w:firstLine="640"/>
        <w:rPr>
          <w:rFonts w:ascii="仿宋" w:hAnsi="仿宋" w:eastAsia="仿宋" w:cs="仿宋"/>
          <w:b/>
          <w:bCs/>
          <w:sz w:val="32"/>
          <w:szCs w:val="32"/>
        </w:rPr>
      </w:pPr>
      <w:r>
        <w:rPr>
          <w:rFonts w:hint="eastAsia" w:ascii="仿宋" w:hAnsi="仿宋" w:eastAsia="仿宋" w:cs="仿宋"/>
          <w:b/>
          <w:bCs/>
          <w:sz w:val="32"/>
          <w:szCs w:val="32"/>
        </w:rPr>
        <w:t>七台河市农投农业集团</w:t>
      </w:r>
    </w:p>
    <w:p>
      <w:pPr>
        <w:autoSpaceDE w:val="0"/>
        <w:spacing w:line="560" w:lineRule="exact"/>
        <w:ind w:firstLine="640"/>
        <w:rPr>
          <w:rFonts w:ascii="仿宋" w:hAnsi="仿宋" w:eastAsia="仿宋" w:cs="仿宋"/>
          <w:sz w:val="32"/>
          <w:szCs w:val="32"/>
        </w:rPr>
      </w:pPr>
      <w:r>
        <w:rPr>
          <w:rFonts w:hint="eastAsia" w:ascii="仿宋" w:hAnsi="仿宋" w:eastAsia="仿宋" w:cs="仿宋"/>
          <w:b/>
          <w:bCs/>
          <w:sz w:val="32"/>
          <w:szCs w:val="32"/>
        </w:rPr>
        <w:t>郭鸿剑</w:t>
      </w:r>
      <w:r>
        <w:rPr>
          <w:rFonts w:hint="eastAsia" w:ascii="仿宋" w:hAnsi="仿宋" w:eastAsia="仿宋" w:cs="仿宋"/>
          <w:sz w:val="32"/>
          <w:szCs w:val="32"/>
        </w:rPr>
        <w:t xml:space="preserve"> 七台河市农投农业集团党委书记、董事长</w:t>
      </w:r>
    </w:p>
    <w:p>
      <w:pPr>
        <w:autoSpaceDE w:val="0"/>
        <w:spacing w:line="560" w:lineRule="exact"/>
        <w:ind w:firstLine="640"/>
        <w:rPr>
          <w:rFonts w:ascii="仿宋" w:hAnsi="仿宋" w:eastAsia="仿宋" w:cs="仿宋"/>
          <w:sz w:val="32"/>
          <w:szCs w:val="32"/>
        </w:rPr>
      </w:pPr>
      <w:r>
        <w:rPr>
          <w:rFonts w:hint="eastAsia" w:ascii="仿宋" w:hAnsi="仿宋" w:eastAsia="仿宋" w:cs="仿宋"/>
          <w:b/>
          <w:bCs/>
          <w:sz w:val="32"/>
          <w:szCs w:val="32"/>
        </w:rPr>
        <w:t xml:space="preserve">吴怀山 </w:t>
      </w:r>
      <w:r>
        <w:rPr>
          <w:rFonts w:hint="eastAsia" w:ascii="仿宋" w:hAnsi="仿宋" w:eastAsia="仿宋" w:cs="仿宋"/>
          <w:sz w:val="32"/>
          <w:szCs w:val="32"/>
        </w:rPr>
        <w:t>七台河市农投农业集团总经理</w:t>
      </w:r>
    </w:p>
    <w:p>
      <w:pPr>
        <w:autoSpaceDE w:val="0"/>
        <w:spacing w:line="560" w:lineRule="exact"/>
        <w:ind w:firstLine="640"/>
        <w:rPr>
          <w:rFonts w:ascii="仿宋" w:hAnsi="仿宋" w:eastAsia="仿宋" w:cs="仿宋"/>
          <w:b/>
          <w:bCs/>
          <w:sz w:val="32"/>
          <w:szCs w:val="32"/>
        </w:rPr>
      </w:pPr>
      <w:r>
        <w:rPr>
          <w:rFonts w:hint="eastAsia" w:ascii="仿宋" w:hAnsi="仿宋" w:eastAsia="仿宋" w:cs="仿宋"/>
          <w:b/>
          <w:bCs/>
          <w:sz w:val="32"/>
          <w:szCs w:val="32"/>
        </w:rPr>
        <w:t xml:space="preserve">王  刚 </w:t>
      </w:r>
      <w:r>
        <w:rPr>
          <w:rFonts w:hint="eastAsia" w:ascii="仿宋" w:hAnsi="仿宋" w:eastAsia="仿宋" w:cs="仿宋"/>
          <w:sz w:val="32"/>
          <w:szCs w:val="32"/>
        </w:rPr>
        <w:t>七台河市农投农业集团党委副书记</w:t>
      </w:r>
    </w:p>
    <w:p>
      <w:pPr>
        <w:autoSpaceDE w:val="0"/>
        <w:spacing w:line="560" w:lineRule="exact"/>
        <w:ind w:firstLine="640"/>
        <w:rPr>
          <w:rFonts w:ascii="仿宋" w:hAnsi="仿宋" w:eastAsia="仿宋" w:cs="仿宋"/>
          <w:sz w:val="32"/>
          <w:szCs w:val="32"/>
        </w:rPr>
      </w:pPr>
      <w:r>
        <w:rPr>
          <w:rFonts w:hint="eastAsia" w:ascii="仿宋" w:hAnsi="仿宋" w:eastAsia="仿宋" w:cs="仿宋"/>
          <w:b/>
          <w:bCs/>
          <w:sz w:val="32"/>
          <w:szCs w:val="32"/>
        </w:rPr>
        <w:t>刘桂亭</w:t>
      </w:r>
      <w:r>
        <w:rPr>
          <w:rFonts w:hint="eastAsia" w:ascii="仿宋" w:hAnsi="仿宋" w:eastAsia="仿宋" w:cs="仿宋"/>
          <w:sz w:val="32"/>
          <w:szCs w:val="32"/>
        </w:rPr>
        <w:t xml:space="preserve"> 七台河市农投农业集团副总经理</w:t>
      </w:r>
    </w:p>
    <w:p>
      <w:pPr>
        <w:autoSpaceDE w:val="0"/>
        <w:spacing w:line="560" w:lineRule="exact"/>
        <w:ind w:firstLine="640"/>
        <w:rPr>
          <w:rFonts w:ascii="仿宋" w:hAnsi="仿宋" w:eastAsia="仿宋" w:cs="仿宋"/>
          <w:sz w:val="32"/>
          <w:szCs w:val="32"/>
        </w:rPr>
      </w:pPr>
      <w:r>
        <w:rPr>
          <w:rFonts w:hint="eastAsia" w:ascii="仿宋" w:hAnsi="仿宋" w:eastAsia="仿宋" w:cs="仿宋"/>
          <w:b/>
          <w:bCs/>
          <w:sz w:val="32"/>
          <w:szCs w:val="32"/>
        </w:rPr>
        <w:t>刘殿生</w:t>
      </w:r>
      <w:r>
        <w:rPr>
          <w:rFonts w:hint="eastAsia" w:ascii="仿宋" w:hAnsi="仿宋" w:eastAsia="仿宋" w:cs="仿宋"/>
          <w:sz w:val="32"/>
          <w:szCs w:val="32"/>
        </w:rPr>
        <w:t xml:space="preserve"> 七台河市农投种植农场公司副总经理</w:t>
      </w:r>
    </w:p>
    <w:p>
      <w:pPr>
        <w:autoSpaceDE w:val="0"/>
        <w:spacing w:line="560" w:lineRule="exact"/>
        <w:ind w:firstLine="640"/>
        <w:rPr>
          <w:rFonts w:ascii="仿宋" w:hAnsi="仿宋" w:eastAsia="仿宋" w:cs="仿宋"/>
          <w:sz w:val="32"/>
          <w:szCs w:val="32"/>
        </w:rPr>
      </w:pPr>
      <w:r>
        <w:rPr>
          <w:rFonts w:hint="eastAsia" w:ascii="仿宋" w:hAnsi="仿宋" w:eastAsia="仿宋" w:cs="仿宋"/>
          <w:b/>
          <w:bCs/>
          <w:sz w:val="32"/>
          <w:szCs w:val="32"/>
        </w:rPr>
        <w:t>王显龙</w:t>
      </w:r>
      <w:r>
        <w:rPr>
          <w:rFonts w:hint="eastAsia" w:ascii="仿宋" w:hAnsi="仿宋" w:eastAsia="仿宋" w:cs="仿宋"/>
          <w:sz w:val="32"/>
          <w:szCs w:val="32"/>
        </w:rPr>
        <w:t xml:space="preserve"> 七台河市农投食品公司总经理</w:t>
      </w:r>
    </w:p>
    <w:p>
      <w:pPr>
        <w:autoSpaceDE w:val="0"/>
        <w:spacing w:line="560" w:lineRule="exact"/>
        <w:ind w:firstLine="640"/>
        <w:rPr>
          <w:sz w:val="24"/>
          <w:szCs w:val="24"/>
        </w:rPr>
      </w:pPr>
      <w:r>
        <w:rPr>
          <w:rFonts w:hint="eastAsia" w:ascii="仿宋" w:hAnsi="仿宋" w:eastAsia="仿宋" w:cs="仿宋"/>
          <w:b/>
          <w:bCs/>
          <w:sz w:val="32"/>
          <w:szCs w:val="32"/>
        </w:rPr>
        <w:t>杨  华</w:t>
      </w:r>
      <w:r>
        <w:rPr>
          <w:rFonts w:hint="eastAsia" w:ascii="仿宋" w:hAnsi="仿宋" w:eastAsia="仿宋" w:cs="仿宋"/>
          <w:sz w:val="32"/>
          <w:szCs w:val="32"/>
        </w:rPr>
        <w:t xml:space="preserve"> 七台河市农投矿业公司总经理</w:t>
      </w:r>
    </w:p>
    <w:p>
      <w:pPr>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五、日程安排</w:t>
      </w:r>
    </w:p>
    <w:tbl>
      <w:tblPr>
        <w:tblStyle w:val="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099" w:type="dxa"/>
            <w:vAlign w:val="center"/>
          </w:tcPr>
          <w:p>
            <w:pPr>
              <w:spacing w:line="600" w:lineRule="exact"/>
              <w:jc w:val="center"/>
              <w:rPr>
                <w:rFonts w:ascii="仿宋" w:hAnsi="仿宋" w:eastAsia="仿宋" w:cs="仿宋"/>
                <w:b/>
                <w:bCs/>
                <w:sz w:val="30"/>
                <w:szCs w:val="30"/>
              </w:rPr>
            </w:pPr>
            <w:r>
              <w:rPr>
                <w:rFonts w:hint="eastAsia" w:ascii="仿宋" w:hAnsi="仿宋" w:eastAsia="仿宋" w:cs="仿宋"/>
                <w:b/>
                <w:bCs/>
                <w:sz w:val="30"/>
                <w:szCs w:val="30"/>
              </w:rPr>
              <w:t>日  期</w:t>
            </w:r>
          </w:p>
        </w:tc>
        <w:tc>
          <w:tcPr>
            <w:tcW w:w="7110" w:type="dxa"/>
            <w:vAlign w:val="center"/>
          </w:tcPr>
          <w:p>
            <w:pPr>
              <w:spacing w:line="600" w:lineRule="exact"/>
              <w:jc w:val="center"/>
              <w:rPr>
                <w:rFonts w:ascii="仿宋" w:hAnsi="仿宋" w:eastAsia="仿宋"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99" w:type="dxa"/>
            <w:vAlign w:val="center"/>
          </w:tcPr>
          <w:p>
            <w:pPr>
              <w:spacing w:line="600" w:lineRule="exact"/>
              <w:jc w:val="center"/>
              <w:rPr>
                <w:rFonts w:ascii="仿宋" w:hAnsi="仿宋" w:eastAsia="仿宋" w:cs="仿宋"/>
                <w:b/>
                <w:bCs/>
                <w:sz w:val="30"/>
                <w:szCs w:val="30"/>
              </w:rPr>
            </w:pPr>
            <w:r>
              <w:rPr>
                <w:rFonts w:hint="eastAsia" w:ascii="仿宋" w:hAnsi="仿宋" w:eastAsia="仿宋" w:cs="仿宋"/>
                <w:b/>
                <w:bCs/>
                <w:sz w:val="30"/>
                <w:szCs w:val="30"/>
              </w:rPr>
              <w:t>10月18日晚</w:t>
            </w:r>
          </w:p>
        </w:tc>
        <w:tc>
          <w:tcPr>
            <w:tcW w:w="7110" w:type="dxa"/>
            <w:vAlign w:val="center"/>
          </w:tcPr>
          <w:p>
            <w:pPr>
              <w:suppressAutoHyphens/>
              <w:spacing w:line="600" w:lineRule="exact"/>
              <w:rPr>
                <w:rFonts w:ascii="仿宋" w:hAnsi="仿宋" w:eastAsia="仿宋" w:cs="仿宋"/>
                <w:b/>
                <w:bCs/>
                <w:sz w:val="30"/>
                <w:szCs w:val="30"/>
              </w:rPr>
            </w:pPr>
            <w:r>
              <w:rPr>
                <w:rFonts w:hint="eastAsia" w:ascii="仿宋" w:hAnsi="仿宋" w:eastAsia="仿宋" w:cs="仿宋"/>
                <w:sz w:val="30"/>
                <w:szCs w:val="30"/>
              </w:rPr>
              <w:t>专家团乘坐D798718:10哈尔滨站-20:52七台河西站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99" w:type="dxa"/>
            <w:vAlign w:val="center"/>
          </w:tcPr>
          <w:p>
            <w:pPr>
              <w:spacing w:line="600" w:lineRule="exact"/>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rPr>
              <w:t>10月19日</w:t>
            </w:r>
            <w:r>
              <w:rPr>
                <w:rFonts w:hint="eastAsia" w:ascii="仿宋" w:hAnsi="仿宋" w:eastAsia="仿宋" w:cs="仿宋"/>
                <w:b/>
                <w:bCs/>
                <w:sz w:val="30"/>
                <w:szCs w:val="30"/>
                <w:lang w:val="en-US" w:eastAsia="zh-CN"/>
              </w:rPr>
              <w:t>上</w:t>
            </w:r>
          </w:p>
          <w:p>
            <w:pPr>
              <w:spacing w:line="600" w:lineRule="exact"/>
              <w:jc w:val="both"/>
              <w:rPr>
                <w:rFonts w:hint="default" w:ascii="仿宋" w:hAnsi="仿宋" w:eastAsia="仿宋" w:cs="仿宋"/>
                <w:b/>
                <w:bCs/>
                <w:sz w:val="30"/>
                <w:szCs w:val="30"/>
                <w:lang w:val="en-US" w:eastAsia="zh-CN"/>
              </w:rPr>
            </w:pPr>
            <w:r>
              <w:rPr>
                <w:rFonts w:hint="eastAsia" w:ascii="仿宋" w:hAnsi="仿宋" w:eastAsia="仿宋" w:cs="仿宋"/>
                <w:b/>
                <w:bCs/>
                <w:sz w:val="30"/>
                <w:szCs w:val="30"/>
              </w:rPr>
              <w:t>午8:</w:t>
            </w:r>
            <w:r>
              <w:rPr>
                <w:rFonts w:hint="eastAsia" w:ascii="仿宋" w:hAnsi="仿宋" w:eastAsia="仿宋" w:cs="仿宋"/>
                <w:b/>
                <w:bCs/>
                <w:sz w:val="30"/>
                <w:szCs w:val="30"/>
                <w:lang w:val="en-US" w:eastAsia="zh-CN"/>
              </w:rPr>
              <w:t>30-11:30分</w:t>
            </w:r>
            <w:bookmarkStart w:id="1" w:name="_Hlk148431295"/>
            <w:r>
              <w:rPr>
                <w:rFonts w:hint="eastAsia" w:ascii="仿宋" w:hAnsi="仿宋" w:eastAsia="仿宋" w:cs="仿宋"/>
                <w:b/>
                <w:bCs/>
                <w:sz w:val="30"/>
                <w:szCs w:val="30"/>
              </w:rPr>
              <w:t>七台河市农投农业集团</w:t>
            </w:r>
            <w:bookmarkEnd w:id="1"/>
            <w:r>
              <w:rPr>
                <w:rFonts w:hint="eastAsia" w:ascii="仿宋" w:hAnsi="仿宋" w:eastAsia="仿宋" w:cs="仿宋"/>
                <w:b/>
                <w:bCs/>
                <w:sz w:val="30"/>
                <w:szCs w:val="30"/>
              </w:rPr>
              <w:t>四楼会议室</w:t>
            </w:r>
            <w:r>
              <w:rPr>
                <w:rFonts w:hint="eastAsia" w:ascii="仿宋" w:hAnsi="仿宋" w:eastAsia="仿宋" w:cs="仿宋"/>
                <w:b/>
                <w:bCs/>
                <w:sz w:val="30"/>
                <w:szCs w:val="30"/>
                <w:lang w:val="en-US" w:eastAsia="zh-CN"/>
              </w:rPr>
              <w:t>及分公司实地对接</w:t>
            </w:r>
          </w:p>
        </w:tc>
        <w:tc>
          <w:tcPr>
            <w:tcW w:w="7110" w:type="dxa"/>
            <w:vAlign w:val="center"/>
          </w:tcPr>
          <w:p>
            <w:pPr>
              <w:autoSpaceDE w:val="0"/>
              <w:spacing w:line="660" w:lineRule="exact"/>
              <w:rPr>
                <w:rFonts w:ascii="仿宋_GB2312" w:eastAsia="仿宋_GB2312"/>
                <w:sz w:val="32"/>
                <w:szCs w:val="32"/>
              </w:rPr>
            </w:pPr>
            <w:r>
              <w:rPr>
                <w:rFonts w:hint="eastAsia" w:ascii="仿宋_GB2312" w:eastAsia="仿宋_GB2312"/>
                <w:sz w:val="32"/>
                <w:szCs w:val="32"/>
              </w:rPr>
              <w:t>第一项 双方互作介绍</w:t>
            </w:r>
          </w:p>
          <w:p>
            <w:pPr>
              <w:autoSpaceDE w:val="0"/>
              <w:spacing w:line="660" w:lineRule="exact"/>
              <w:rPr>
                <w:rFonts w:ascii="仿宋_GB2312" w:eastAsia="仿宋_GB2312"/>
                <w:sz w:val="32"/>
                <w:szCs w:val="32"/>
              </w:rPr>
            </w:pPr>
            <w:r>
              <w:rPr>
                <w:rFonts w:hint="eastAsia" w:ascii="仿宋_GB2312" w:eastAsia="仿宋_GB2312"/>
                <w:sz w:val="32"/>
                <w:szCs w:val="32"/>
              </w:rPr>
              <w:t>第二项 播放农投集团宣传片</w:t>
            </w:r>
          </w:p>
          <w:p>
            <w:pPr>
              <w:autoSpaceDE w:val="0"/>
              <w:spacing w:line="660" w:lineRule="exact"/>
              <w:rPr>
                <w:rFonts w:ascii="仿宋_GB2312" w:eastAsia="仿宋_GB2312"/>
                <w:sz w:val="32"/>
                <w:szCs w:val="32"/>
              </w:rPr>
            </w:pPr>
            <w:r>
              <w:rPr>
                <w:rFonts w:hint="eastAsia" w:ascii="仿宋_GB2312" w:eastAsia="仿宋_GB2312"/>
                <w:sz w:val="32"/>
                <w:szCs w:val="32"/>
              </w:rPr>
              <w:t>第三项 介绍集团整体情况、相关各子公司介绍需求</w:t>
            </w:r>
          </w:p>
          <w:p>
            <w:pPr>
              <w:autoSpaceDE w:val="0"/>
              <w:spacing w:line="660" w:lineRule="exact"/>
              <w:rPr>
                <w:rFonts w:ascii="仿宋_GB2312" w:eastAsia="仿宋_GB2312"/>
                <w:sz w:val="32"/>
                <w:szCs w:val="32"/>
              </w:rPr>
            </w:pPr>
            <w:r>
              <w:rPr>
                <w:rFonts w:hint="eastAsia" w:ascii="仿宋_GB2312" w:eastAsia="仿宋_GB2312"/>
                <w:sz w:val="32"/>
                <w:szCs w:val="32"/>
              </w:rPr>
              <w:t>第四项 科技服务团领导介绍情况及涉企政策</w:t>
            </w:r>
          </w:p>
          <w:p>
            <w:pPr>
              <w:autoSpaceDE w:val="0"/>
              <w:spacing w:line="660" w:lineRule="exact"/>
              <w:rPr>
                <w:rFonts w:ascii="仿宋_GB2312" w:eastAsia="仿宋_GB2312"/>
                <w:sz w:val="32"/>
                <w:szCs w:val="32"/>
              </w:rPr>
            </w:pPr>
            <w:r>
              <w:rPr>
                <w:rFonts w:hint="eastAsia" w:ascii="仿宋_GB2312" w:eastAsia="仿宋_GB2312"/>
                <w:sz w:val="32"/>
                <w:szCs w:val="32"/>
              </w:rPr>
              <w:t>第五项 开展座谈交流</w:t>
            </w:r>
          </w:p>
          <w:p>
            <w:pPr>
              <w:autoSpaceDE w:val="0"/>
              <w:spacing w:line="660" w:lineRule="exact"/>
              <w:rPr>
                <w:rFonts w:ascii="仿宋_GB2312" w:eastAsia="仿宋_GB2312"/>
                <w:sz w:val="32"/>
                <w:szCs w:val="32"/>
              </w:rPr>
            </w:pPr>
            <w:r>
              <w:rPr>
                <w:rFonts w:hint="eastAsia" w:ascii="仿宋_GB2312" w:eastAsia="仿宋_GB2312"/>
                <w:sz w:val="32"/>
                <w:szCs w:val="32"/>
              </w:rPr>
              <w:t>第六项 服务团前往实地指导对接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99" w:type="dxa"/>
            <w:vAlign w:val="center"/>
          </w:tcPr>
          <w:p>
            <w:pPr>
              <w:spacing w:line="600" w:lineRule="exact"/>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rPr>
              <w:t>19日下午14:30-</w:t>
            </w:r>
            <w:r>
              <w:rPr>
                <w:rFonts w:hint="eastAsia" w:ascii="仿宋" w:hAnsi="仿宋" w:eastAsia="仿宋" w:cs="仿宋"/>
                <w:b/>
                <w:bCs/>
                <w:sz w:val="30"/>
                <w:szCs w:val="30"/>
                <w:lang w:val="en-US" w:eastAsia="zh-CN"/>
              </w:rPr>
              <w:t>16</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30</w:t>
            </w:r>
          </w:p>
        </w:tc>
        <w:tc>
          <w:tcPr>
            <w:tcW w:w="7110" w:type="dxa"/>
            <w:vAlign w:val="center"/>
          </w:tcPr>
          <w:p>
            <w:pPr>
              <w:spacing w:line="600" w:lineRule="exact"/>
              <w:jc w:val="left"/>
              <w:rPr>
                <w:rFonts w:ascii="仿宋" w:hAnsi="仿宋" w:eastAsia="仿宋" w:cs="仿宋"/>
                <w:sz w:val="30"/>
                <w:szCs w:val="30"/>
              </w:rPr>
            </w:pPr>
            <w:r>
              <w:rPr>
                <w:rFonts w:hint="eastAsia" w:ascii="仿宋" w:hAnsi="仿宋" w:eastAsia="仿宋" w:cs="仿宋"/>
                <w:sz w:val="30"/>
                <w:szCs w:val="30"/>
              </w:rPr>
              <w:t>黑龙江省</w:t>
            </w:r>
            <w:r>
              <w:rPr>
                <w:rFonts w:hint="eastAsia" w:ascii="仿宋" w:hAnsi="仿宋" w:eastAsia="仿宋" w:cs="仿宋"/>
                <w:color w:val="000000" w:themeColor="text1"/>
                <w:kern w:val="24"/>
                <w:sz w:val="32"/>
                <w:szCs w:val="32"/>
                <w:lang w:val="en-US" w:eastAsia="zh-CN"/>
                <w14:textFill>
                  <w14:solidFill>
                    <w14:schemeClr w14:val="tx1"/>
                  </w14:solidFill>
                </w14:textFill>
              </w:rPr>
              <w:t>耘豪</w:t>
            </w:r>
            <w:r>
              <w:rPr>
                <w:rFonts w:hint="eastAsia" w:ascii="仿宋" w:hAnsi="仿宋" w:eastAsia="仿宋" w:cs="仿宋"/>
                <w:sz w:val="30"/>
                <w:szCs w:val="30"/>
              </w:rPr>
              <w:t>新型建材有限公司实地调研，了解企业需求，精准对接服务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099" w:type="dxa"/>
            <w:vAlign w:val="center"/>
          </w:tcPr>
          <w:p>
            <w:pPr>
              <w:spacing w:line="600" w:lineRule="exact"/>
              <w:jc w:val="center"/>
              <w:rPr>
                <w:rFonts w:ascii="仿宋" w:hAnsi="仿宋" w:eastAsia="仿宋" w:cs="仿宋"/>
                <w:b/>
                <w:bCs/>
                <w:sz w:val="30"/>
                <w:szCs w:val="30"/>
              </w:rPr>
            </w:pPr>
            <w:r>
              <w:rPr>
                <w:rFonts w:hint="eastAsia" w:ascii="仿宋" w:hAnsi="仿宋" w:eastAsia="仿宋" w:cs="仿宋"/>
                <w:b/>
                <w:bCs/>
                <w:sz w:val="30"/>
                <w:szCs w:val="30"/>
              </w:rPr>
              <w:t>19日晚返回</w:t>
            </w:r>
          </w:p>
          <w:p>
            <w:pPr>
              <w:spacing w:line="600" w:lineRule="exact"/>
              <w:jc w:val="center"/>
              <w:rPr>
                <w:rFonts w:ascii="仿宋" w:hAnsi="仿宋" w:eastAsia="仿宋" w:cs="仿宋"/>
                <w:b/>
                <w:bCs/>
                <w:sz w:val="30"/>
                <w:szCs w:val="30"/>
              </w:rPr>
            </w:pPr>
            <w:r>
              <w:rPr>
                <w:rFonts w:hint="eastAsia" w:ascii="仿宋" w:hAnsi="仿宋" w:eastAsia="仿宋" w:cs="仿宋"/>
                <w:b/>
                <w:bCs/>
                <w:sz w:val="30"/>
                <w:szCs w:val="30"/>
              </w:rPr>
              <w:t>哈尔滨</w:t>
            </w:r>
          </w:p>
        </w:tc>
        <w:tc>
          <w:tcPr>
            <w:tcW w:w="7110" w:type="dxa"/>
            <w:vAlign w:val="center"/>
          </w:tcPr>
          <w:p>
            <w:pPr>
              <w:spacing w:line="600" w:lineRule="exact"/>
              <w:rPr>
                <w:rFonts w:ascii="仿宋" w:hAnsi="仿宋" w:eastAsia="仿宋" w:cs="仿宋"/>
                <w:sz w:val="30"/>
                <w:szCs w:val="30"/>
              </w:rPr>
            </w:pPr>
            <w:r>
              <w:rPr>
                <w:rFonts w:hint="eastAsia" w:ascii="仿宋" w:hAnsi="仿宋" w:eastAsia="仿宋" w:cs="仿宋"/>
                <w:sz w:val="30"/>
                <w:szCs w:val="30"/>
              </w:rPr>
              <w:t>专家团D7984 18:52七台河西站-哈尔滨站21:28</w:t>
            </w:r>
          </w:p>
        </w:tc>
      </w:tr>
    </w:tbl>
    <w:p>
      <w:pPr>
        <w:rPr>
          <w:sz w:val="28"/>
          <w:szCs w:val="28"/>
        </w:rPr>
      </w:pPr>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2M5MjliNTExODM5NDM5MDliNDZkN2MwMGExOTgifQ=="/>
  </w:docVars>
  <w:rsids>
    <w:rsidRoot w:val="009739DF"/>
    <w:rsid w:val="00015F8E"/>
    <w:rsid w:val="0004055E"/>
    <w:rsid w:val="00090430"/>
    <w:rsid w:val="00097678"/>
    <w:rsid w:val="000A3D79"/>
    <w:rsid w:val="000C7BD9"/>
    <w:rsid w:val="000E4EF2"/>
    <w:rsid w:val="001572E9"/>
    <w:rsid w:val="001A06B6"/>
    <w:rsid w:val="001A51C9"/>
    <w:rsid w:val="00216208"/>
    <w:rsid w:val="00226933"/>
    <w:rsid w:val="002462DE"/>
    <w:rsid w:val="002A4939"/>
    <w:rsid w:val="002E23A6"/>
    <w:rsid w:val="003333BA"/>
    <w:rsid w:val="003A1CD6"/>
    <w:rsid w:val="00406F5B"/>
    <w:rsid w:val="004119E0"/>
    <w:rsid w:val="00431EB8"/>
    <w:rsid w:val="00433274"/>
    <w:rsid w:val="0047669F"/>
    <w:rsid w:val="005870ED"/>
    <w:rsid w:val="005976FF"/>
    <w:rsid w:val="005A31D2"/>
    <w:rsid w:val="005C589B"/>
    <w:rsid w:val="005F1703"/>
    <w:rsid w:val="00610AEB"/>
    <w:rsid w:val="00640196"/>
    <w:rsid w:val="00661756"/>
    <w:rsid w:val="00692F09"/>
    <w:rsid w:val="006D1F7B"/>
    <w:rsid w:val="00761E80"/>
    <w:rsid w:val="007B76F1"/>
    <w:rsid w:val="007E0EAB"/>
    <w:rsid w:val="008259CF"/>
    <w:rsid w:val="00837998"/>
    <w:rsid w:val="00912C6C"/>
    <w:rsid w:val="00966E05"/>
    <w:rsid w:val="009739DF"/>
    <w:rsid w:val="009754F1"/>
    <w:rsid w:val="00977E7F"/>
    <w:rsid w:val="009932C7"/>
    <w:rsid w:val="00A16235"/>
    <w:rsid w:val="00A17E03"/>
    <w:rsid w:val="00A22086"/>
    <w:rsid w:val="00A73407"/>
    <w:rsid w:val="00AA0159"/>
    <w:rsid w:val="00AD5112"/>
    <w:rsid w:val="00AE20A2"/>
    <w:rsid w:val="00B16CAD"/>
    <w:rsid w:val="00B2052D"/>
    <w:rsid w:val="00B271D3"/>
    <w:rsid w:val="00B421DE"/>
    <w:rsid w:val="00B46082"/>
    <w:rsid w:val="00B6260B"/>
    <w:rsid w:val="00B763F1"/>
    <w:rsid w:val="00BA7647"/>
    <w:rsid w:val="00BE6BB7"/>
    <w:rsid w:val="00BF0630"/>
    <w:rsid w:val="00C44839"/>
    <w:rsid w:val="00C56717"/>
    <w:rsid w:val="00C7248C"/>
    <w:rsid w:val="00C7646F"/>
    <w:rsid w:val="00CC0CC8"/>
    <w:rsid w:val="00CF0380"/>
    <w:rsid w:val="00D04DFF"/>
    <w:rsid w:val="00D25835"/>
    <w:rsid w:val="00D71465"/>
    <w:rsid w:val="00D837C5"/>
    <w:rsid w:val="00DA640E"/>
    <w:rsid w:val="00E153F4"/>
    <w:rsid w:val="00E86C96"/>
    <w:rsid w:val="00EB25AC"/>
    <w:rsid w:val="00EC51B6"/>
    <w:rsid w:val="00EF168D"/>
    <w:rsid w:val="00F05C7E"/>
    <w:rsid w:val="00F1709D"/>
    <w:rsid w:val="00F872E7"/>
    <w:rsid w:val="00FD3E5C"/>
    <w:rsid w:val="00FE77E3"/>
    <w:rsid w:val="00FF4E04"/>
    <w:rsid w:val="06A2485E"/>
    <w:rsid w:val="0A1E12A6"/>
    <w:rsid w:val="0A9E407C"/>
    <w:rsid w:val="0D86163D"/>
    <w:rsid w:val="1B8E4E30"/>
    <w:rsid w:val="26C1168C"/>
    <w:rsid w:val="2B477D26"/>
    <w:rsid w:val="31EF73CE"/>
    <w:rsid w:val="32A44120"/>
    <w:rsid w:val="3BE61375"/>
    <w:rsid w:val="4AD85F1F"/>
    <w:rsid w:val="5C8A6104"/>
    <w:rsid w:val="62C25703"/>
    <w:rsid w:val="67DB2315"/>
    <w:rsid w:val="77EE4328"/>
    <w:rsid w:val="7C0F5985"/>
    <w:rsid w:val="7F05E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3"/>
    <w:qFormat/>
    <w:uiPriority w:val="99"/>
    <w:rPr>
      <w:rFonts w:ascii="Calibri" w:hAnsi="Calibri" w:eastAsia="宋体" w:cs="Times New Roman"/>
      <w:sz w:val="18"/>
      <w:szCs w:val="18"/>
    </w:rPr>
  </w:style>
  <w:style w:type="character" w:customStyle="1" w:styleId="9">
    <w:name w:val="页脚 Char"/>
    <w:basedOn w:val="7"/>
    <w:link w:val="2"/>
    <w:qFormat/>
    <w:uiPriority w:val="99"/>
    <w:rPr>
      <w:rFonts w:ascii="Calibri" w:hAnsi="Calibri"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1212</Words>
  <Characters>1273</Characters>
  <Lines>9</Lines>
  <Paragraphs>2</Paragraphs>
  <TotalTime>222</TotalTime>
  <ScaleCrop>false</ScaleCrop>
  <LinksUpToDate>false</LinksUpToDate>
  <CharactersWithSpaces>1360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2023-08-09T18:46:00Z</dcterms:created>
  <dc:creator>W tai</dc:creator>
  <cp:lastModifiedBy>Water__melon </cp:lastModifiedBy>
  <dcterms:modified xsi:type="dcterms:W3CDTF">2023-10-18T06:59:44Z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CE025F030B744E0BB9372FAF79D16F47_13</vt:lpwstr>
  </property>
</Properties>
</file>