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32"/>
          <w:szCs w:val="40"/>
          <w:lang w:val="en-US" w:eastAsia="zh-CN"/>
        </w:rPr>
      </w:pPr>
      <w:r>
        <w:rPr>
          <w:rFonts w:hint="eastAsia" w:ascii="宋体" w:hAnsi="宋体" w:eastAsia="宋体" w:cs="宋体"/>
          <w:b/>
          <w:bCs/>
          <w:sz w:val="32"/>
          <w:szCs w:val="40"/>
        </w:rPr>
        <w:t>2023年度</w:t>
      </w:r>
      <w:r>
        <w:rPr>
          <w:rFonts w:hint="eastAsia" w:ascii="宋体" w:hAnsi="宋体" w:eastAsia="宋体" w:cs="宋体"/>
          <w:b/>
          <w:bCs/>
          <w:sz w:val="32"/>
          <w:szCs w:val="40"/>
          <w:lang w:val="en-US" w:eastAsia="zh-CN"/>
        </w:rPr>
        <w:t>宁波市同伴支持项目年度总结暨联谊会</w:t>
      </w:r>
    </w:p>
    <w:p>
      <w:pPr>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甬城同伴共庆盛世，深秋硕果齐邀宾朋。10月23日，宁波市2023年同伴支持项目工作总结暨联谊会如约而至。</w:t>
      </w:r>
      <w:r>
        <w:rPr>
          <w:rFonts w:hint="eastAsia" w:ascii="宋体" w:hAnsi="宋体" w:eastAsia="宋体" w:cs="宋体"/>
          <w:kern w:val="0"/>
          <w:sz w:val="24"/>
          <w:szCs w:val="24"/>
          <w:lang w:val="en-US" w:eastAsia="zh-CN" w:bidi="ar"/>
        </w:rPr>
        <w:drawing>
          <wp:inline distT="0" distB="0" distL="114300" distR="114300">
            <wp:extent cx="5266690" cy="1155700"/>
            <wp:effectExtent l="0" t="0" r="10160" b="6350"/>
            <wp:docPr id="1" name="图片 1" descr="图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1.webp"/>
                    <pic:cNvPicPr>
                      <a:picLocks noChangeAspect="1"/>
                    </pic:cNvPicPr>
                  </pic:nvPicPr>
                  <pic:blipFill>
                    <a:blip r:embed="rId4"/>
                    <a:stretch>
                      <a:fillRect/>
                    </a:stretch>
                  </pic:blipFill>
                  <pic:spPr>
                    <a:xfrm>
                      <a:off x="0" y="0"/>
                      <a:ext cx="5266690" cy="1155700"/>
                    </a:xfrm>
                    <a:prstGeom prst="rect">
                      <a:avLst/>
                    </a:prstGeom>
                  </pic:spPr>
                </pic:pic>
              </a:graphicData>
            </a:graphic>
          </wp:inline>
        </w:drawing>
      </w:r>
    </w:p>
    <w:p>
      <w:pPr>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国家民政部社会事务司残疾人福利处处长焦佳凌，国家民政部社会事务司残疾人福利处周亦凡，北京大学第六医院公事部主任/国家精神卫生项目办常务副主任马宁，北京大学第六医院公事部/国家精神卫生项目办陈润滋，宁波市卫生健康委-疾病预防控制与职业健康处副处长吴任民，宁波市残疾人联合会康复部主任赵莹，宁波市民政局办公室陈雨轩，宁波市心理卫生协会理事长/康宁医院院长</w:t>
      </w:r>
      <w:bookmarkStart w:id="0" w:name="_GoBack"/>
      <w:bookmarkEnd w:id="0"/>
      <w:r>
        <w:rPr>
          <w:rFonts w:hint="eastAsia" w:ascii="宋体" w:hAnsi="宋体" w:eastAsia="宋体" w:cs="宋体"/>
          <w:kern w:val="0"/>
          <w:sz w:val="24"/>
          <w:szCs w:val="24"/>
          <w:lang w:val="en-US" w:eastAsia="zh-CN" w:bidi="ar"/>
        </w:rPr>
        <w:t>边国林出席活动。</w:t>
      </w:r>
    </w:p>
    <w:p>
      <w:pPr>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边国林理事长从项目进展、招募方式、培训体系、项目实施、项目质控及项目成效等六个方面，全方位汇报了2019-2023年宁波市严重精神障碍患者同伴支持项目工作进展。</w:t>
      </w:r>
    </w:p>
    <w:p>
      <w:pPr>
        <w:ind w:firstLine="480" w:firstLineChars="20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4048760" cy="3431540"/>
            <wp:effectExtent l="0" t="0" r="8890" b="16510"/>
            <wp:docPr id="2" name="图片 2" descr="图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2.webp"/>
                    <pic:cNvPicPr>
                      <a:picLocks noChangeAspect="1"/>
                    </pic:cNvPicPr>
                  </pic:nvPicPr>
                  <pic:blipFill>
                    <a:blip r:embed="rId5"/>
                    <a:stretch>
                      <a:fillRect/>
                    </a:stretch>
                  </pic:blipFill>
                  <pic:spPr>
                    <a:xfrm>
                      <a:off x="0" y="0"/>
                      <a:ext cx="4048760" cy="3431540"/>
                    </a:xfrm>
                    <a:prstGeom prst="rect">
                      <a:avLst/>
                    </a:prstGeom>
                  </pic:spPr>
                </pic:pic>
              </a:graphicData>
            </a:graphic>
          </wp:inline>
        </w:drawing>
      </w:r>
    </w:p>
    <w:p>
      <w:pPr>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活动现场节目表演精彩纷呈：</w:t>
      </w:r>
    </w:p>
    <w:p>
      <w:pPr>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1620520" cy="1080135"/>
            <wp:effectExtent l="0" t="0" r="17780" b="5715"/>
            <wp:docPr id="5" name="图片 5" descr="图4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41.webp"/>
                    <pic:cNvPicPr>
                      <a:picLocks noChangeAspect="1"/>
                    </pic:cNvPicPr>
                  </pic:nvPicPr>
                  <pic:blipFill>
                    <a:blip r:embed="rId6"/>
                    <a:stretch>
                      <a:fillRect/>
                    </a:stretch>
                  </pic:blipFill>
                  <pic:spPr>
                    <a:xfrm>
                      <a:off x="0" y="0"/>
                      <a:ext cx="1620520" cy="1080135"/>
                    </a:xfrm>
                    <a:prstGeom prst="rect">
                      <a:avLst/>
                    </a:prstGeom>
                  </pic:spPr>
                </pic:pic>
              </a:graphicData>
            </a:graphic>
          </wp:inline>
        </w:drawing>
      </w:r>
      <w:r>
        <w:rPr>
          <w:rFonts w:hint="eastAsia" w:ascii="宋体" w:hAnsi="宋体" w:eastAsia="宋体" w:cs="宋体"/>
          <w:kern w:val="0"/>
          <w:sz w:val="24"/>
          <w:szCs w:val="24"/>
          <w:lang w:val="en-US" w:eastAsia="zh-CN" w:bidi="ar"/>
        </w:rPr>
        <w:drawing>
          <wp:inline distT="0" distB="0" distL="114300" distR="114300">
            <wp:extent cx="1620520" cy="1080135"/>
            <wp:effectExtent l="0" t="0" r="17780" b="5715"/>
            <wp:docPr id="7" name="图片 7" descr="图4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43.webp"/>
                    <pic:cNvPicPr>
                      <a:picLocks noChangeAspect="1"/>
                    </pic:cNvPicPr>
                  </pic:nvPicPr>
                  <pic:blipFill>
                    <a:blip r:embed="rId7"/>
                    <a:stretch>
                      <a:fillRect/>
                    </a:stretch>
                  </pic:blipFill>
                  <pic:spPr>
                    <a:xfrm>
                      <a:off x="0" y="0"/>
                      <a:ext cx="1620520" cy="1080135"/>
                    </a:xfrm>
                    <a:prstGeom prst="rect">
                      <a:avLst/>
                    </a:prstGeom>
                  </pic:spPr>
                </pic:pic>
              </a:graphicData>
            </a:graphic>
          </wp:inline>
        </w:drawing>
      </w:r>
      <w:r>
        <w:rPr>
          <w:rFonts w:hint="eastAsia" w:ascii="宋体" w:hAnsi="宋体" w:eastAsia="宋体" w:cs="宋体"/>
          <w:kern w:val="0"/>
          <w:sz w:val="24"/>
          <w:szCs w:val="24"/>
          <w:lang w:val="en-US" w:eastAsia="zh-CN" w:bidi="ar"/>
        </w:rPr>
        <w:drawing>
          <wp:inline distT="0" distB="0" distL="114300" distR="114300">
            <wp:extent cx="1620520" cy="1080135"/>
            <wp:effectExtent l="0" t="0" r="17780" b="5715"/>
            <wp:docPr id="6" name="图片 6" descr="图4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42.webp"/>
                    <pic:cNvPicPr>
                      <a:picLocks noChangeAspect="1"/>
                    </pic:cNvPicPr>
                  </pic:nvPicPr>
                  <pic:blipFill>
                    <a:blip r:embed="rId8"/>
                    <a:stretch>
                      <a:fillRect/>
                    </a:stretch>
                  </pic:blipFill>
                  <pic:spPr>
                    <a:xfrm>
                      <a:off x="0" y="0"/>
                      <a:ext cx="1620520" cy="1080135"/>
                    </a:xfrm>
                    <a:prstGeom prst="rect">
                      <a:avLst/>
                    </a:prstGeom>
                  </pic:spPr>
                </pic:pic>
              </a:graphicData>
            </a:graphic>
          </wp:inline>
        </w:drawing>
      </w:r>
    </w:p>
    <w:p>
      <w:pPr>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1620520" cy="1080135"/>
            <wp:effectExtent l="0" t="0" r="17780" b="5715"/>
            <wp:docPr id="8" name="图片 8" descr="图44.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44.webp"/>
                    <pic:cNvPicPr>
                      <a:picLocks noChangeAspect="1"/>
                    </pic:cNvPicPr>
                  </pic:nvPicPr>
                  <pic:blipFill>
                    <a:blip r:embed="rId9"/>
                    <a:stretch>
                      <a:fillRect/>
                    </a:stretch>
                  </pic:blipFill>
                  <pic:spPr>
                    <a:xfrm>
                      <a:off x="0" y="0"/>
                      <a:ext cx="1620520" cy="1080135"/>
                    </a:xfrm>
                    <a:prstGeom prst="rect">
                      <a:avLst/>
                    </a:prstGeom>
                  </pic:spPr>
                </pic:pic>
              </a:graphicData>
            </a:graphic>
          </wp:inline>
        </w:drawing>
      </w:r>
      <w:r>
        <w:rPr>
          <w:rFonts w:hint="eastAsia" w:ascii="宋体" w:hAnsi="宋体" w:eastAsia="宋体" w:cs="宋体"/>
          <w:kern w:val="0"/>
          <w:sz w:val="24"/>
          <w:szCs w:val="24"/>
          <w:lang w:val="en-US" w:eastAsia="zh-CN" w:bidi="ar"/>
        </w:rPr>
        <w:drawing>
          <wp:inline distT="0" distB="0" distL="114300" distR="114300">
            <wp:extent cx="1620520" cy="1080135"/>
            <wp:effectExtent l="0" t="0" r="17780" b="5715"/>
            <wp:docPr id="9" name="图片 9" descr="图45.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45.webp"/>
                    <pic:cNvPicPr>
                      <a:picLocks noChangeAspect="1"/>
                    </pic:cNvPicPr>
                  </pic:nvPicPr>
                  <pic:blipFill>
                    <a:blip r:embed="rId10"/>
                    <a:stretch>
                      <a:fillRect/>
                    </a:stretch>
                  </pic:blipFill>
                  <pic:spPr>
                    <a:xfrm>
                      <a:off x="0" y="0"/>
                      <a:ext cx="1620520" cy="1080135"/>
                    </a:xfrm>
                    <a:prstGeom prst="rect">
                      <a:avLst/>
                    </a:prstGeom>
                  </pic:spPr>
                </pic:pic>
              </a:graphicData>
            </a:graphic>
          </wp:inline>
        </w:drawing>
      </w:r>
      <w:r>
        <w:rPr>
          <w:rFonts w:hint="eastAsia" w:ascii="宋体" w:hAnsi="宋体" w:eastAsia="宋体" w:cs="宋体"/>
          <w:kern w:val="0"/>
          <w:sz w:val="24"/>
          <w:szCs w:val="24"/>
          <w:lang w:val="en-US" w:eastAsia="zh-CN" w:bidi="ar"/>
        </w:rPr>
        <w:drawing>
          <wp:inline distT="0" distB="0" distL="114300" distR="114300">
            <wp:extent cx="1620520" cy="1080135"/>
            <wp:effectExtent l="0" t="0" r="17780" b="5715"/>
            <wp:docPr id="10" name="图片 10" descr="图46.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46.webp"/>
                    <pic:cNvPicPr>
                      <a:picLocks noChangeAspect="1"/>
                    </pic:cNvPicPr>
                  </pic:nvPicPr>
                  <pic:blipFill>
                    <a:blip r:embed="rId11"/>
                    <a:stretch>
                      <a:fillRect/>
                    </a:stretch>
                  </pic:blipFill>
                  <pic:spPr>
                    <a:xfrm>
                      <a:off x="0" y="0"/>
                      <a:ext cx="1620520" cy="1080135"/>
                    </a:xfrm>
                    <a:prstGeom prst="rect">
                      <a:avLst/>
                    </a:prstGeom>
                  </pic:spPr>
                </pic:pic>
              </a:graphicData>
            </a:graphic>
          </wp:inline>
        </w:drawing>
      </w:r>
    </w:p>
    <w:p>
      <w:pPr>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1620520" cy="1080135"/>
            <wp:effectExtent l="0" t="0" r="17780" b="5715"/>
            <wp:docPr id="11" name="图片 11" descr="图47.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47.webp"/>
                    <pic:cNvPicPr>
                      <a:picLocks noChangeAspect="1"/>
                    </pic:cNvPicPr>
                  </pic:nvPicPr>
                  <pic:blipFill>
                    <a:blip r:embed="rId12"/>
                    <a:stretch>
                      <a:fillRect/>
                    </a:stretch>
                  </pic:blipFill>
                  <pic:spPr>
                    <a:xfrm>
                      <a:off x="0" y="0"/>
                      <a:ext cx="1620520" cy="1080135"/>
                    </a:xfrm>
                    <a:prstGeom prst="rect">
                      <a:avLst/>
                    </a:prstGeom>
                  </pic:spPr>
                </pic:pic>
              </a:graphicData>
            </a:graphic>
          </wp:inline>
        </w:drawing>
      </w:r>
      <w:r>
        <w:rPr>
          <w:rFonts w:hint="eastAsia" w:ascii="宋体" w:hAnsi="宋体" w:eastAsia="宋体" w:cs="宋体"/>
          <w:kern w:val="0"/>
          <w:sz w:val="24"/>
          <w:szCs w:val="24"/>
          <w:lang w:val="en-US" w:eastAsia="zh-CN" w:bidi="ar"/>
        </w:rPr>
        <w:drawing>
          <wp:inline distT="0" distB="0" distL="114300" distR="114300">
            <wp:extent cx="1620520" cy="1080135"/>
            <wp:effectExtent l="0" t="0" r="17780" b="5715"/>
            <wp:docPr id="12" name="图片 12" descr="图48.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48.webp"/>
                    <pic:cNvPicPr>
                      <a:picLocks noChangeAspect="1"/>
                    </pic:cNvPicPr>
                  </pic:nvPicPr>
                  <pic:blipFill>
                    <a:blip r:embed="rId13"/>
                    <a:stretch>
                      <a:fillRect/>
                    </a:stretch>
                  </pic:blipFill>
                  <pic:spPr>
                    <a:xfrm>
                      <a:off x="0" y="0"/>
                      <a:ext cx="1620520" cy="1080135"/>
                    </a:xfrm>
                    <a:prstGeom prst="rect">
                      <a:avLst/>
                    </a:prstGeom>
                  </pic:spPr>
                </pic:pic>
              </a:graphicData>
            </a:graphic>
          </wp:inline>
        </w:drawing>
      </w:r>
      <w:r>
        <w:rPr>
          <w:rFonts w:hint="eastAsia" w:ascii="宋体" w:hAnsi="宋体" w:eastAsia="宋体" w:cs="宋体"/>
          <w:kern w:val="0"/>
          <w:sz w:val="24"/>
          <w:szCs w:val="24"/>
          <w:lang w:val="en-US" w:eastAsia="zh-CN" w:bidi="ar"/>
        </w:rPr>
        <w:drawing>
          <wp:inline distT="0" distB="0" distL="114300" distR="114300">
            <wp:extent cx="1620520" cy="1080135"/>
            <wp:effectExtent l="0" t="0" r="17780" b="5715"/>
            <wp:docPr id="13" name="图片 13" descr="图49.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49.webp"/>
                    <pic:cNvPicPr>
                      <a:picLocks noChangeAspect="1"/>
                    </pic:cNvPicPr>
                  </pic:nvPicPr>
                  <pic:blipFill>
                    <a:blip r:embed="rId14"/>
                    <a:stretch>
                      <a:fillRect/>
                    </a:stretch>
                  </pic:blipFill>
                  <pic:spPr>
                    <a:xfrm>
                      <a:off x="0" y="0"/>
                      <a:ext cx="1620520" cy="1080135"/>
                    </a:xfrm>
                    <a:prstGeom prst="rect">
                      <a:avLst/>
                    </a:prstGeom>
                  </pic:spPr>
                </pic:pic>
              </a:graphicData>
            </a:graphic>
          </wp:inline>
        </w:drawing>
      </w:r>
    </w:p>
    <w:p>
      <w:pPr>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1620520" cy="1080135"/>
            <wp:effectExtent l="0" t="0" r="17780" b="5715"/>
            <wp:docPr id="14" name="图片 14" descr="图5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50.webp"/>
                    <pic:cNvPicPr>
                      <a:picLocks noChangeAspect="1"/>
                    </pic:cNvPicPr>
                  </pic:nvPicPr>
                  <pic:blipFill>
                    <a:blip r:embed="rId15"/>
                    <a:stretch>
                      <a:fillRect/>
                    </a:stretch>
                  </pic:blipFill>
                  <pic:spPr>
                    <a:xfrm>
                      <a:off x="0" y="0"/>
                      <a:ext cx="1620520" cy="1080135"/>
                    </a:xfrm>
                    <a:prstGeom prst="rect">
                      <a:avLst/>
                    </a:prstGeom>
                  </pic:spPr>
                </pic:pic>
              </a:graphicData>
            </a:graphic>
          </wp:inline>
        </w:drawing>
      </w:r>
    </w:p>
    <w:p>
      <w:pPr>
        <w:ind w:firstLine="480" w:firstLineChars="20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联谊活动现场，各地同伴在表演节目的同时，带来了他们精心制作的手工艺品：海曙同伴带来了团扇，江北同伴带来了手工花束，宁海同伴带来了绘制草帽，象山同伴带来了非物质文化遗产鱼拓画......现场展示，相互交流。几位同伴现场绘制团扇，制作手工向日葵，她们说：“我们要和向日葵一样，向阳生长”。</w:t>
      </w:r>
      <w:r>
        <w:rPr>
          <w:rFonts w:hint="eastAsia" w:ascii="宋体" w:hAnsi="宋体" w:eastAsia="宋体" w:cs="宋体"/>
          <w:kern w:val="0"/>
          <w:sz w:val="24"/>
          <w:szCs w:val="24"/>
          <w:lang w:val="en-US" w:eastAsia="zh-CN" w:bidi="ar"/>
        </w:rPr>
        <w:drawing>
          <wp:inline distT="0" distB="0" distL="114300" distR="114300">
            <wp:extent cx="1410970" cy="1800225"/>
            <wp:effectExtent l="0" t="0" r="17780" b="9525"/>
            <wp:docPr id="16" name="图片 16" descr="图4.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4.webp"/>
                    <pic:cNvPicPr>
                      <a:picLocks noChangeAspect="1"/>
                    </pic:cNvPicPr>
                  </pic:nvPicPr>
                  <pic:blipFill>
                    <a:blip r:embed="rId16"/>
                    <a:stretch>
                      <a:fillRect/>
                    </a:stretch>
                  </pic:blipFill>
                  <pic:spPr>
                    <a:xfrm>
                      <a:off x="0" y="0"/>
                      <a:ext cx="1410970" cy="1800225"/>
                    </a:xfrm>
                    <a:prstGeom prst="rect">
                      <a:avLst/>
                    </a:prstGeom>
                  </pic:spPr>
                </pic:pic>
              </a:graphicData>
            </a:graphic>
          </wp:inline>
        </w:drawing>
      </w:r>
      <w:r>
        <w:rPr>
          <w:rFonts w:hint="eastAsia" w:ascii="宋体" w:hAnsi="宋体" w:eastAsia="宋体" w:cs="宋体"/>
          <w:kern w:val="0"/>
          <w:sz w:val="24"/>
          <w:szCs w:val="24"/>
          <w:lang w:val="en-US" w:eastAsia="zh-CN" w:bidi="ar"/>
        </w:rPr>
        <w:drawing>
          <wp:inline distT="0" distB="0" distL="114300" distR="114300">
            <wp:extent cx="2044700" cy="1800225"/>
            <wp:effectExtent l="0" t="0" r="12700" b="9525"/>
            <wp:docPr id="17" name="图片 17" descr="图5.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5.webp"/>
                    <pic:cNvPicPr>
                      <a:picLocks noChangeAspect="1"/>
                    </pic:cNvPicPr>
                  </pic:nvPicPr>
                  <pic:blipFill>
                    <a:blip r:embed="rId17"/>
                    <a:stretch>
                      <a:fillRect/>
                    </a:stretch>
                  </pic:blipFill>
                  <pic:spPr>
                    <a:xfrm>
                      <a:off x="0" y="0"/>
                      <a:ext cx="2044700" cy="1800225"/>
                    </a:xfrm>
                    <a:prstGeom prst="rect">
                      <a:avLst/>
                    </a:prstGeom>
                  </pic:spPr>
                </pic:pic>
              </a:graphicData>
            </a:graphic>
          </wp:inline>
        </w:drawing>
      </w:r>
      <w:r>
        <w:rPr>
          <w:rFonts w:hint="eastAsia" w:ascii="宋体" w:hAnsi="宋体" w:eastAsia="宋体" w:cs="宋体"/>
          <w:kern w:val="0"/>
          <w:sz w:val="24"/>
          <w:szCs w:val="24"/>
          <w:lang w:val="en-US" w:eastAsia="zh-CN" w:bidi="ar"/>
        </w:rPr>
        <w:drawing>
          <wp:inline distT="0" distB="0" distL="114300" distR="114300">
            <wp:extent cx="1350010" cy="1800225"/>
            <wp:effectExtent l="0" t="0" r="2540" b="9525"/>
            <wp:docPr id="18" name="图片 18" descr="图6.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6.webp"/>
                    <pic:cNvPicPr>
                      <a:picLocks noChangeAspect="1"/>
                    </pic:cNvPicPr>
                  </pic:nvPicPr>
                  <pic:blipFill>
                    <a:blip r:embed="rId18"/>
                    <a:stretch>
                      <a:fillRect/>
                    </a:stretch>
                  </pic:blipFill>
                  <pic:spPr>
                    <a:xfrm>
                      <a:off x="0" y="0"/>
                      <a:ext cx="1350010" cy="1800225"/>
                    </a:xfrm>
                    <a:prstGeom prst="rect">
                      <a:avLst/>
                    </a:prstGeom>
                  </pic:spPr>
                </pic:pic>
              </a:graphicData>
            </a:graphic>
          </wp:inline>
        </w:drawing>
      </w:r>
    </w:p>
    <w:p>
      <w:pPr>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活动现场进行：</w:t>
      </w:r>
    </w:p>
    <w:p>
      <w:pPr>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“2023年度最美同伴工作者”证书颁发</w:t>
      </w:r>
    </w:p>
    <w:p>
      <w:pPr>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3959860" cy="1746250"/>
            <wp:effectExtent l="0" t="0" r="2540" b="6350"/>
            <wp:docPr id="19" name="图片 19" descr="图7.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7.webp"/>
                    <pic:cNvPicPr>
                      <a:picLocks noChangeAspect="1"/>
                    </pic:cNvPicPr>
                  </pic:nvPicPr>
                  <pic:blipFill>
                    <a:blip r:embed="rId19"/>
                    <a:stretch>
                      <a:fillRect/>
                    </a:stretch>
                  </pic:blipFill>
                  <pic:spPr>
                    <a:xfrm>
                      <a:off x="0" y="0"/>
                      <a:ext cx="3959860" cy="1746250"/>
                    </a:xfrm>
                    <a:prstGeom prst="rect">
                      <a:avLst/>
                    </a:prstGeom>
                  </pic:spPr>
                </pic:pic>
              </a:graphicData>
            </a:graphic>
          </wp:inline>
        </w:drawing>
      </w:r>
    </w:p>
    <w:p>
      <w:pPr>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3959860" cy="1609090"/>
            <wp:effectExtent l="0" t="0" r="2540" b="10160"/>
            <wp:docPr id="20" name="图片 20" descr="图8.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8.webp"/>
                    <pic:cNvPicPr>
                      <a:picLocks noChangeAspect="1"/>
                    </pic:cNvPicPr>
                  </pic:nvPicPr>
                  <pic:blipFill>
                    <a:blip r:embed="rId20"/>
                    <a:stretch>
                      <a:fillRect/>
                    </a:stretch>
                  </pic:blipFill>
                  <pic:spPr>
                    <a:xfrm>
                      <a:off x="0" y="0"/>
                      <a:ext cx="3959860" cy="1609090"/>
                    </a:xfrm>
                    <a:prstGeom prst="rect">
                      <a:avLst/>
                    </a:prstGeom>
                  </pic:spPr>
                </pic:pic>
              </a:graphicData>
            </a:graphic>
          </wp:inline>
        </w:drawing>
      </w:r>
    </w:p>
    <w:p>
      <w:pPr>
        <w:ind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“2023年度最暖同行人”证书颁发</w:t>
      </w:r>
    </w:p>
    <w:p>
      <w:pPr>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3959860" cy="1407795"/>
            <wp:effectExtent l="0" t="0" r="2540" b="1905"/>
            <wp:docPr id="22" name="图片 22" descr="图1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10.webp"/>
                    <pic:cNvPicPr>
                      <a:picLocks noChangeAspect="1"/>
                    </pic:cNvPicPr>
                  </pic:nvPicPr>
                  <pic:blipFill>
                    <a:blip r:embed="rId21"/>
                    <a:stretch>
                      <a:fillRect/>
                    </a:stretch>
                  </pic:blipFill>
                  <pic:spPr>
                    <a:xfrm>
                      <a:off x="0" y="0"/>
                      <a:ext cx="3959860" cy="1407795"/>
                    </a:xfrm>
                    <a:prstGeom prst="rect">
                      <a:avLst/>
                    </a:prstGeom>
                  </pic:spPr>
                </pic:pic>
              </a:graphicData>
            </a:graphic>
          </wp:inline>
        </w:drawing>
      </w:r>
      <w:r>
        <w:rPr>
          <w:rFonts w:hint="eastAsia" w:ascii="宋体" w:hAnsi="宋体" w:eastAsia="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drawing>
          <wp:inline distT="0" distB="0" distL="114300" distR="114300">
            <wp:extent cx="3973195" cy="1451610"/>
            <wp:effectExtent l="0" t="0" r="8255" b="15240"/>
            <wp:docPr id="21" name="图片 21" descr="图9.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9.webp"/>
                    <pic:cNvPicPr>
                      <a:picLocks noChangeAspect="1"/>
                    </pic:cNvPicPr>
                  </pic:nvPicPr>
                  <pic:blipFill>
                    <a:blip r:embed="rId22"/>
                    <a:stretch>
                      <a:fillRect/>
                    </a:stretch>
                  </pic:blipFill>
                  <pic:spPr>
                    <a:xfrm>
                      <a:off x="0" y="0"/>
                      <a:ext cx="3973195" cy="1451610"/>
                    </a:xfrm>
                    <a:prstGeom prst="rect">
                      <a:avLst/>
                    </a:prstGeom>
                  </pic:spPr>
                </pic:pic>
              </a:graphicData>
            </a:graphic>
          </wp:inline>
        </w:drawing>
      </w:r>
    </w:p>
    <w:p>
      <w:pPr>
        <w:ind w:firstLine="480" w:firstLineChars="200"/>
        <w:jc w:val="left"/>
        <w:rPr>
          <w:rFonts w:hint="eastAsia" w:ascii="宋体" w:hAnsi="宋体" w:eastAsia="宋体" w:cs="宋体"/>
          <w:kern w:val="0"/>
          <w:sz w:val="24"/>
          <w:szCs w:val="24"/>
          <w:lang w:val="en-US" w:eastAsia="zh-CN" w:bidi="ar"/>
        </w:rPr>
      </w:pPr>
    </w:p>
    <w:p>
      <w:pPr>
        <w:ind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10家工疗车间被评为“2023年度温馨同伴家”</w:t>
      </w:r>
    </w:p>
    <w:p>
      <w:pPr>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3959860" cy="1572895"/>
            <wp:effectExtent l="0" t="0" r="2540" b="8255"/>
            <wp:docPr id="23" name="图片 23" descr="图1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11.webp"/>
                    <pic:cNvPicPr>
                      <a:picLocks noChangeAspect="1"/>
                    </pic:cNvPicPr>
                  </pic:nvPicPr>
                  <pic:blipFill>
                    <a:blip r:embed="rId23"/>
                    <a:stretch>
                      <a:fillRect/>
                    </a:stretch>
                  </pic:blipFill>
                  <pic:spPr>
                    <a:xfrm>
                      <a:off x="0" y="0"/>
                      <a:ext cx="3959860" cy="1572895"/>
                    </a:xfrm>
                    <a:prstGeom prst="rect">
                      <a:avLst/>
                    </a:prstGeom>
                  </pic:spPr>
                </pic:pic>
              </a:graphicData>
            </a:graphic>
          </wp:inline>
        </w:drawing>
      </w:r>
    </w:p>
    <w:p>
      <w:pPr>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焦佳凌处长指出，2017年国家民政部会同4部门联合印发《关于加快精神障碍社区康复服务发展的意见》，着力拓展服务供给，探索建立服务转介机制，支持家庭更好的发挥主体作用，提高服务管理水平。现场，她凝练了“关怀”、“融合”、“勇气”三个关键词，肯定宁波同伴支持项目符合社区康复主题。</w:t>
      </w:r>
    </w:p>
    <w:p>
      <w:pPr>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3599815" cy="2399665"/>
            <wp:effectExtent l="0" t="0" r="635" b="635"/>
            <wp:docPr id="24" name="图片 24" descr="图1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12.webp"/>
                    <pic:cNvPicPr>
                      <a:picLocks noChangeAspect="1"/>
                    </pic:cNvPicPr>
                  </pic:nvPicPr>
                  <pic:blipFill>
                    <a:blip r:embed="rId24"/>
                    <a:stretch>
                      <a:fillRect/>
                    </a:stretch>
                  </pic:blipFill>
                  <pic:spPr>
                    <a:xfrm>
                      <a:off x="0" y="0"/>
                      <a:ext cx="3599815" cy="2399665"/>
                    </a:xfrm>
                    <a:prstGeom prst="rect">
                      <a:avLst/>
                    </a:prstGeom>
                  </pic:spPr>
                </pic:pic>
              </a:graphicData>
            </a:graphic>
          </wp:inline>
        </w:drawing>
      </w:r>
    </w:p>
    <w:p>
      <w:pPr>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马宁主任高度点评宁波同伴打造有理念、有技术、有效果、有服务的“四有”样板。宁波同伴项目结合复元理念，倡导同伴鼓舞病友，充满希望，树立榜样，对社会有所贡献。通过优秀的同伴工作者和工作人员提供相关技术，为同伴们提供区（县、市）全覆盖的优质服务，取得了助力同伴社会功能改善、减轻家庭负担、就业回归社会的成效。</w:t>
      </w:r>
    </w:p>
    <w:p>
      <w:pPr>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3599815" cy="2400300"/>
            <wp:effectExtent l="0" t="0" r="635" b="0"/>
            <wp:docPr id="25" name="图片 25" descr="图1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13.webp"/>
                    <pic:cNvPicPr>
                      <a:picLocks noChangeAspect="1"/>
                    </pic:cNvPicPr>
                  </pic:nvPicPr>
                  <pic:blipFill>
                    <a:blip r:embed="rId25"/>
                    <a:stretch>
                      <a:fillRect/>
                    </a:stretch>
                  </pic:blipFill>
                  <pic:spPr>
                    <a:xfrm>
                      <a:off x="0" y="0"/>
                      <a:ext cx="3599815" cy="2400300"/>
                    </a:xfrm>
                    <a:prstGeom prst="rect">
                      <a:avLst/>
                    </a:prstGeom>
                  </pic:spPr>
                </pic:pic>
              </a:graphicData>
            </a:graphic>
          </wp:inline>
        </w:drawing>
      </w:r>
    </w:p>
    <w:p>
      <w:pPr>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当日，焦佳凌处长、马宁主任一行到北仑区戚家山街道同伴之家活动现场开展项目督导、参观同伴之家。</w:t>
      </w:r>
    </w:p>
    <w:p>
      <w:pPr>
        <w:ind w:firstLine="480" w:firstLineChars="20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3239770" cy="2160270"/>
            <wp:effectExtent l="0" t="0" r="17780" b="11430"/>
            <wp:docPr id="26" name="图片 26" descr="图14.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14.webp"/>
                    <pic:cNvPicPr>
                      <a:picLocks noChangeAspect="1"/>
                    </pic:cNvPicPr>
                  </pic:nvPicPr>
                  <pic:blipFill>
                    <a:blip r:embed="rId26"/>
                    <a:stretch>
                      <a:fillRect/>
                    </a:stretch>
                  </pic:blipFill>
                  <pic:spPr>
                    <a:xfrm>
                      <a:off x="0" y="0"/>
                      <a:ext cx="3239770" cy="2160270"/>
                    </a:xfrm>
                    <a:prstGeom prst="rect">
                      <a:avLst/>
                    </a:prstGeom>
                  </pic:spPr>
                </pic:pic>
              </a:graphicData>
            </a:graphic>
          </wp:inline>
        </w:drawing>
      </w:r>
    </w:p>
    <w:p>
      <w:pPr>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1717040" cy="1440180"/>
            <wp:effectExtent l="0" t="0" r="16510" b="7620"/>
            <wp:docPr id="27" name="图片 27" descr="图15.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15.webp"/>
                    <pic:cNvPicPr>
                      <a:picLocks noChangeAspect="1"/>
                    </pic:cNvPicPr>
                  </pic:nvPicPr>
                  <pic:blipFill>
                    <a:blip r:embed="rId27"/>
                    <a:stretch>
                      <a:fillRect/>
                    </a:stretch>
                  </pic:blipFill>
                  <pic:spPr>
                    <a:xfrm>
                      <a:off x="0" y="0"/>
                      <a:ext cx="1717040" cy="1440180"/>
                    </a:xfrm>
                    <a:prstGeom prst="rect">
                      <a:avLst/>
                    </a:prstGeom>
                  </pic:spPr>
                </pic:pic>
              </a:graphicData>
            </a:graphic>
          </wp:inline>
        </w:drawing>
      </w:r>
      <w:r>
        <w:rPr>
          <w:rFonts w:hint="eastAsia" w:ascii="宋体" w:hAnsi="宋体" w:eastAsia="宋体" w:cs="宋体"/>
          <w:kern w:val="0"/>
          <w:sz w:val="24"/>
          <w:szCs w:val="24"/>
          <w:lang w:val="en-US" w:eastAsia="zh-CN" w:bidi="ar"/>
        </w:rPr>
        <w:drawing>
          <wp:inline distT="0" distB="0" distL="114300" distR="114300">
            <wp:extent cx="1723390" cy="1440180"/>
            <wp:effectExtent l="0" t="0" r="10160" b="7620"/>
            <wp:docPr id="28" name="图片 28" descr="图16.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16.webp"/>
                    <pic:cNvPicPr>
                      <a:picLocks noChangeAspect="1"/>
                    </pic:cNvPicPr>
                  </pic:nvPicPr>
                  <pic:blipFill>
                    <a:blip r:embed="rId28"/>
                    <a:stretch>
                      <a:fillRect/>
                    </a:stretch>
                  </pic:blipFill>
                  <pic:spPr>
                    <a:xfrm>
                      <a:off x="0" y="0"/>
                      <a:ext cx="1723390" cy="1440180"/>
                    </a:xfrm>
                    <a:prstGeom prst="rect">
                      <a:avLst/>
                    </a:prstGeom>
                  </pic:spPr>
                </pic:pic>
              </a:graphicData>
            </a:graphic>
          </wp:inline>
        </w:drawing>
      </w:r>
      <w:r>
        <w:rPr>
          <w:rFonts w:hint="eastAsia" w:ascii="宋体" w:hAnsi="宋体" w:eastAsia="宋体" w:cs="宋体"/>
          <w:kern w:val="0"/>
          <w:sz w:val="24"/>
          <w:szCs w:val="24"/>
          <w:lang w:val="en-US" w:eastAsia="zh-CN" w:bidi="ar"/>
        </w:rPr>
        <w:drawing>
          <wp:inline distT="0" distB="0" distL="114300" distR="114300">
            <wp:extent cx="1743075" cy="1440180"/>
            <wp:effectExtent l="0" t="0" r="9525" b="7620"/>
            <wp:docPr id="29" name="图片 29" descr="图17.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17.webp"/>
                    <pic:cNvPicPr>
                      <a:picLocks noChangeAspect="1"/>
                    </pic:cNvPicPr>
                  </pic:nvPicPr>
                  <pic:blipFill>
                    <a:blip r:embed="rId29"/>
                    <a:stretch>
                      <a:fillRect/>
                    </a:stretch>
                  </pic:blipFill>
                  <pic:spPr>
                    <a:xfrm>
                      <a:off x="0" y="0"/>
                      <a:ext cx="1743075" cy="1440180"/>
                    </a:xfrm>
                    <a:prstGeom prst="rect">
                      <a:avLst/>
                    </a:prstGeom>
                  </pic:spPr>
                </pic:pic>
              </a:graphicData>
            </a:graphic>
          </wp:inline>
        </w:drawing>
      </w:r>
    </w:p>
    <w:p>
      <w:pPr>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今天，宁波同伴们再一次用奋斗的脚步留下成长的足迹。感谢焦佳凌处长、马宁主任、周亦凡、陈润滋等专家对宁波同伴的精心指导、关怀与关爱；感谢各地、各部门对宁波同伴的关注；感谢宁波10区（县、市）精卫办工作人员的鼎力支持；感谢每一位带领同伴开展活动的优秀的精防医生和优秀的同伴工作者（辅导员）；感谢每一次积极参加活动的优秀的同伴；同时，感谢台前幕后的每一位工作人员的辛勤付出。积跬步成千里，集小流成江海，每一份关爱与付出都是在为宁波同伴更好更快速成长奠定最坚实的基础，也期待更多部门、更多志愿者加入同伴大家庭，为宁波同伴的复元（康复）蓄能。同伴同行，温暖前行......</w:t>
      </w:r>
    </w:p>
    <w:p>
      <w:pPr>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2830830" cy="1440180"/>
            <wp:effectExtent l="0" t="0" r="7620" b="7620"/>
            <wp:docPr id="30" name="图片 30" descr="图18.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18.webp"/>
                    <pic:cNvPicPr>
                      <a:picLocks noChangeAspect="1"/>
                    </pic:cNvPicPr>
                  </pic:nvPicPr>
                  <pic:blipFill>
                    <a:blip r:embed="rId30"/>
                    <a:stretch>
                      <a:fillRect/>
                    </a:stretch>
                  </pic:blipFill>
                  <pic:spPr>
                    <a:xfrm>
                      <a:off x="0" y="0"/>
                      <a:ext cx="2830830" cy="1440180"/>
                    </a:xfrm>
                    <a:prstGeom prst="rect">
                      <a:avLst/>
                    </a:prstGeom>
                  </pic:spPr>
                </pic:pic>
              </a:graphicData>
            </a:graphic>
          </wp:inline>
        </w:drawing>
      </w:r>
      <w:r>
        <w:rPr>
          <w:rFonts w:hint="eastAsia" w:ascii="宋体" w:hAnsi="宋体" w:eastAsia="宋体" w:cs="宋体"/>
          <w:kern w:val="0"/>
          <w:sz w:val="24"/>
          <w:szCs w:val="24"/>
          <w:lang w:val="en-US" w:eastAsia="zh-CN" w:bidi="ar"/>
        </w:rPr>
        <w:drawing>
          <wp:inline distT="0" distB="0" distL="114300" distR="114300">
            <wp:extent cx="2304415" cy="1440180"/>
            <wp:effectExtent l="0" t="0" r="635" b="7620"/>
            <wp:docPr id="31" name="图片 31" descr="图19.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19.webp"/>
                    <pic:cNvPicPr>
                      <a:picLocks noChangeAspect="1"/>
                    </pic:cNvPicPr>
                  </pic:nvPicPr>
                  <pic:blipFill>
                    <a:blip r:embed="rId31"/>
                    <a:stretch>
                      <a:fillRect/>
                    </a:stretch>
                  </pic:blipFill>
                  <pic:spPr>
                    <a:xfrm>
                      <a:off x="0" y="0"/>
                      <a:ext cx="2304415" cy="1440180"/>
                    </a:xfrm>
                    <a:prstGeom prst="rect">
                      <a:avLst/>
                    </a:prstGeom>
                  </pic:spPr>
                </pic:pic>
              </a:graphicData>
            </a:graphic>
          </wp:inline>
        </w:drawing>
      </w:r>
    </w:p>
    <w:p>
      <w:pPr>
        <w:jc w:val="left"/>
        <w:rPr>
          <w:rFonts w:hint="eastAsia" w:ascii="宋体" w:hAnsi="宋体" w:eastAsia="宋体" w:cs="宋体"/>
          <w:kern w:val="0"/>
          <w:sz w:val="24"/>
          <w:szCs w:val="24"/>
          <w:lang w:val="en-US" w:eastAsia="zh-CN" w:bidi="ar"/>
        </w:rPr>
      </w:pPr>
    </w:p>
    <w:p>
      <w:pPr>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图文来源于宁波市心理卫生协会</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zNjlkZGVhM2U4YWJlZWNhNTBlOGRiMTZkOTRjN2QifQ=="/>
  </w:docVars>
  <w:rsids>
    <w:rsidRoot w:val="00000000"/>
    <w:rsid w:val="174003A6"/>
    <w:rsid w:val="26BD56BE"/>
    <w:rsid w:val="2AC91060"/>
    <w:rsid w:val="6C0D38BE"/>
    <w:rsid w:val="72084E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1144</Words>
  <Characters>1184</Characters>
  <Lines>0</Lines>
  <Paragraphs>0</Paragraphs>
  <TotalTime>26</TotalTime>
  <ScaleCrop>false</ScaleCrop>
  <LinksUpToDate>false</LinksUpToDate>
  <CharactersWithSpaces>1226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2023-10-26T08:53:00Z</dcterms:created>
  <dc:creator>Administrator</dc:creator>
  <cp:lastModifiedBy>流眄</cp:lastModifiedBy>
  <dcterms:modified xsi:type="dcterms:W3CDTF">2023-10-30T00:58:30Z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EA5A63DADEF54E00BB0CC501602D0DEA_12</vt:lpwstr>
  </property>
</Properties>
</file>