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3" w:firstLineChars="200"/>
        <w:jc w:val="center"/>
        <w:textAlignment w:val="auto"/>
        <w:rPr>
          <w:rFonts w:hint="default" w:ascii="宋体" w:hAnsi="宋体" w:eastAsia="宋体" w:cs="宋体"/>
          <w:b/>
          <w:bCs/>
          <w:color w:val="333333"/>
          <w:sz w:val="32"/>
          <w:szCs w:val="32"/>
          <w:lang w:val="en-US" w:eastAsia="zh-CN"/>
        </w:rPr>
      </w:pPr>
      <w:r>
        <w:rPr>
          <w:rFonts w:hint="eastAsia" w:ascii="宋体" w:hAnsi="宋体" w:eastAsia="宋体" w:cs="宋体"/>
          <w:b/>
          <w:bCs/>
          <w:color w:val="333333"/>
          <w:sz w:val="32"/>
          <w:szCs w:val="32"/>
          <w:lang w:val="en-US" w:eastAsia="zh-CN"/>
        </w:rPr>
        <w:t>2023年海智专家技术分享研讨会顺利举办！</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firstLine="640" w:firstLineChars="200"/>
        <w:jc w:val="center"/>
        <w:textAlignment w:val="auto"/>
        <w:rPr>
          <w:rFonts w:hint="eastAsia" w:ascii="宋体" w:hAnsi="宋体" w:eastAsia="宋体" w:cs="宋体"/>
          <w:color w:val="333333"/>
          <w:sz w:val="32"/>
          <w:szCs w:val="32"/>
          <w:lang w:val="en-US"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color w:val="333333"/>
          <w:sz w:val="32"/>
          <w:szCs w:val="32"/>
          <w:lang w:val="en-US" w:eastAsia="zh-CN"/>
        </w:rPr>
      </w:pPr>
      <w:r>
        <w:rPr>
          <w:rFonts w:hint="eastAsia" w:ascii="宋体" w:hAnsi="宋体" w:eastAsia="宋体" w:cs="宋体"/>
          <w:color w:val="333333"/>
          <w:sz w:val="32"/>
          <w:szCs w:val="32"/>
          <w:lang w:val="en-US" w:eastAsia="zh-CN"/>
        </w:rPr>
        <w:drawing>
          <wp:inline distT="0" distB="0" distL="114300" distR="114300">
            <wp:extent cx="5240655" cy="2948305"/>
            <wp:effectExtent l="0" t="0" r="17145" b="4445"/>
            <wp:docPr id="1" name="图片 1" descr="IMG_20231117_150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231117_150227"/>
                    <pic:cNvPicPr>
                      <a:picLocks noChangeAspect="1"/>
                    </pic:cNvPicPr>
                  </pic:nvPicPr>
                  <pic:blipFill>
                    <a:blip r:embed="rId4"/>
                    <a:stretch>
                      <a:fillRect/>
                    </a:stretch>
                  </pic:blipFill>
                  <pic:spPr>
                    <a:xfrm>
                      <a:off x="0" y="0"/>
                      <a:ext cx="5240655" cy="294830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2023年11月17日，由宁波市科技创新协会、西北工业大学宁波研究院共同举办的2023年海智专家技术分享研讨会在西工大宁研院A7展厅顺利举办，30多位来自数字技术、机器人、新材料、电子芯片、传感器等领域的专家学者、企业家代表参加了活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default" w:ascii="宋体" w:hAnsi="宋体" w:eastAsia="宋体" w:cs="宋体"/>
          <w:color w:val="333333"/>
          <w:sz w:val="24"/>
          <w:szCs w:val="24"/>
          <w:lang w:val="en-US" w:eastAsia="zh-CN"/>
        </w:rPr>
      </w:pPr>
      <w:r>
        <w:rPr>
          <w:rFonts w:hint="default" w:ascii="宋体" w:hAnsi="宋体" w:eastAsia="宋体" w:cs="宋体"/>
          <w:color w:val="333333"/>
          <w:sz w:val="24"/>
          <w:szCs w:val="24"/>
          <w:lang w:val="en-US" w:eastAsia="zh-CN"/>
        </w:rPr>
        <w:drawing>
          <wp:inline distT="0" distB="0" distL="114300" distR="114300">
            <wp:extent cx="5240655" cy="2948305"/>
            <wp:effectExtent l="0" t="0" r="17145" b="4445"/>
            <wp:docPr id="12" name="图片 12" descr="IMG_20231117_154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IMG_20231117_154252"/>
                    <pic:cNvPicPr>
                      <a:picLocks noChangeAspect="1"/>
                    </pic:cNvPicPr>
                  </pic:nvPicPr>
                  <pic:blipFill>
                    <a:blip r:embed="rId5"/>
                    <a:stretch>
                      <a:fillRect/>
                    </a:stretch>
                  </pic:blipFill>
                  <pic:spPr>
                    <a:xfrm>
                      <a:off x="0" y="0"/>
                      <a:ext cx="5240655" cy="294830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活动邀请了国家级海外高层次人才、美国佐治亚理工学院博士刘振国，省海外高层次人才、新加坡国立大学博士周宓，国家特聘专家、日本东京工业大学博士陈科伟3名海智专家分别作主题分享。宁波市科技创新协会秘书长徐宏飞、西北工业大学宁波研究院副院长程翔出席活动，协会副秘书长周燕担任会议主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2585720" cy="1455420"/>
            <wp:effectExtent l="0" t="0" r="5080" b="11430"/>
            <wp:docPr id="10" name="图片 10" descr="IMG_20231117_151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IMG_20231117_151343"/>
                    <pic:cNvPicPr>
                      <a:picLocks noChangeAspect="1"/>
                    </pic:cNvPicPr>
                  </pic:nvPicPr>
                  <pic:blipFill>
                    <a:blip r:embed="rId6"/>
                    <a:stretch>
                      <a:fillRect/>
                    </a:stretch>
                  </pic:blipFill>
                  <pic:spPr>
                    <a:xfrm>
                      <a:off x="0" y="0"/>
                      <a:ext cx="2585720" cy="1455420"/>
                    </a:xfrm>
                    <a:prstGeom prst="rect">
                      <a:avLst/>
                    </a:prstGeom>
                  </pic:spPr>
                </pic:pic>
              </a:graphicData>
            </a:graphic>
          </wp:inline>
        </w:drawing>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lang w:val="en-US" w:eastAsia="zh-CN"/>
        </w:rPr>
        <w:drawing>
          <wp:inline distT="0" distB="0" distL="114300" distR="114300">
            <wp:extent cx="2573655" cy="1447800"/>
            <wp:effectExtent l="0" t="0" r="17145" b="0"/>
            <wp:docPr id="11" name="图片 11" descr="IMG_20231117_151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IMG_20231117_151601"/>
                    <pic:cNvPicPr>
                      <a:picLocks noChangeAspect="1"/>
                    </pic:cNvPicPr>
                  </pic:nvPicPr>
                  <pic:blipFill>
                    <a:blip r:embed="rId7"/>
                    <a:stretch>
                      <a:fillRect/>
                    </a:stretch>
                  </pic:blipFill>
                  <pic:spPr>
                    <a:xfrm>
                      <a:off x="0" y="0"/>
                      <a:ext cx="2573655" cy="144780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2564765" cy="1442720"/>
            <wp:effectExtent l="0" t="0" r="6985" b="5080"/>
            <wp:docPr id="7" name="图片 7" descr="IMG_20231117_1518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231117_151847"/>
                    <pic:cNvPicPr>
                      <a:picLocks noChangeAspect="1"/>
                    </pic:cNvPicPr>
                  </pic:nvPicPr>
                  <pic:blipFill>
                    <a:blip r:embed="rId8"/>
                    <a:stretch>
                      <a:fillRect/>
                    </a:stretch>
                  </pic:blipFill>
                  <pic:spPr>
                    <a:xfrm>
                      <a:off x="0" y="0"/>
                      <a:ext cx="2564765" cy="1442720"/>
                    </a:xfrm>
                    <a:prstGeom prst="rect">
                      <a:avLst/>
                    </a:prstGeom>
                  </pic:spPr>
                </pic:pic>
              </a:graphicData>
            </a:graphic>
          </wp:inline>
        </w:drawing>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lang w:val="en-US" w:eastAsia="zh-CN"/>
        </w:rPr>
        <w:drawing>
          <wp:inline distT="0" distB="0" distL="114300" distR="114300">
            <wp:extent cx="2574290" cy="1448435"/>
            <wp:effectExtent l="0" t="0" r="16510" b="18415"/>
            <wp:docPr id="8" name="图片 8" descr="IMG_20231117_151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231117_151642"/>
                    <pic:cNvPicPr>
                      <a:picLocks noChangeAspect="1"/>
                    </pic:cNvPicPr>
                  </pic:nvPicPr>
                  <pic:blipFill>
                    <a:blip r:embed="rId9"/>
                    <a:stretch>
                      <a:fillRect/>
                    </a:stretch>
                  </pic:blipFill>
                  <pic:spPr>
                    <a:xfrm>
                      <a:off x="0" y="0"/>
                      <a:ext cx="2574290" cy="144843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2534920" cy="1426845"/>
            <wp:effectExtent l="0" t="0" r="17780" b="1905"/>
            <wp:docPr id="6" name="图片 6" descr="IMG_20231117_153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231117_153342"/>
                    <pic:cNvPicPr>
                      <a:picLocks noChangeAspect="1"/>
                    </pic:cNvPicPr>
                  </pic:nvPicPr>
                  <pic:blipFill>
                    <a:blip r:embed="rId10"/>
                    <a:stretch>
                      <a:fillRect/>
                    </a:stretch>
                  </pic:blipFill>
                  <pic:spPr>
                    <a:xfrm>
                      <a:off x="0" y="0"/>
                      <a:ext cx="2534920" cy="1426845"/>
                    </a:xfrm>
                    <a:prstGeom prst="rect">
                      <a:avLst/>
                    </a:prstGeom>
                  </pic:spPr>
                </pic:pic>
              </a:graphicData>
            </a:graphic>
          </wp:inline>
        </w:drawing>
      </w:r>
      <w:r>
        <w:rPr>
          <w:rFonts w:hint="eastAsia" w:ascii="宋体" w:hAnsi="宋体" w:eastAsia="宋体" w:cs="宋体"/>
          <w:color w:val="333333"/>
          <w:sz w:val="24"/>
          <w:szCs w:val="24"/>
          <w:lang w:val="en-US" w:eastAsia="zh-CN"/>
        </w:rPr>
        <w:t xml:space="preserve"> </w:t>
      </w:r>
      <w:r>
        <w:rPr>
          <w:rFonts w:hint="eastAsia" w:ascii="宋体" w:hAnsi="宋体" w:eastAsia="宋体" w:cs="宋体"/>
          <w:color w:val="333333"/>
          <w:sz w:val="24"/>
          <w:szCs w:val="24"/>
          <w:lang w:val="en-US" w:eastAsia="zh-CN"/>
        </w:rPr>
        <w:drawing>
          <wp:inline distT="0" distB="0" distL="114300" distR="114300">
            <wp:extent cx="2526030" cy="1421130"/>
            <wp:effectExtent l="0" t="0" r="7620" b="7620"/>
            <wp:docPr id="5" name="图片 5" descr="IMG_20231117_152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20231117_152447"/>
                    <pic:cNvPicPr>
                      <a:picLocks noChangeAspect="1"/>
                    </pic:cNvPicPr>
                  </pic:nvPicPr>
                  <pic:blipFill>
                    <a:blip r:embed="rId11"/>
                    <a:stretch>
                      <a:fillRect/>
                    </a:stretch>
                  </pic:blipFill>
                  <pic:spPr>
                    <a:xfrm>
                      <a:off x="0" y="0"/>
                      <a:ext cx="2526030" cy="142113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活动期间，与会人员先行参观了西工大宁研院的智能传感芯片实验室、水下无人航行实验室、柔性微纳电子实验室和柔性显示材料实验室，零距离接触了MEMS智能芯片、OLED曲面屏、仿蝠鲼水下智能航行器等前沿创新产品，并就新产品的运作技术和应用效果与技术介绍人进行了互动沟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default" w:ascii="宋体" w:hAnsi="宋体" w:eastAsia="宋体" w:cs="宋体"/>
          <w:color w:val="333333"/>
          <w:sz w:val="24"/>
          <w:szCs w:val="24"/>
          <w:lang w:val="en-US" w:eastAsia="zh-CN"/>
        </w:rPr>
      </w:pPr>
      <w:r>
        <w:rPr>
          <w:rFonts w:hint="default" w:ascii="宋体" w:hAnsi="宋体" w:eastAsia="宋体" w:cs="宋体"/>
          <w:color w:val="333333"/>
          <w:sz w:val="24"/>
          <w:szCs w:val="24"/>
          <w:lang w:val="en-US" w:eastAsia="zh-CN"/>
        </w:rPr>
        <w:drawing>
          <wp:inline distT="0" distB="0" distL="114300" distR="114300">
            <wp:extent cx="5240655" cy="2948305"/>
            <wp:effectExtent l="0" t="0" r="17145" b="4445"/>
            <wp:docPr id="13" name="图片 13" descr="IMG_20231117_154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IMG_20231117_154559"/>
                    <pic:cNvPicPr>
                      <a:picLocks noChangeAspect="1"/>
                    </pic:cNvPicPr>
                  </pic:nvPicPr>
                  <pic:blipFill>
                    <a:blip r:embed="rId12">
                      <a:lum bright="18000" contrast="12000"/>
                    </a:blip>
                    <a:stretch>
                      <a:fillRect/>
                    </a:stretch>
                  </pic:blipFill>
                  <pic:spPr>
                    <a:xfrm>
                      <a:off x="0" y="0"/>
                      <a:ext cx="5240655" cy="294830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会上，陈科伟教授以自己在日留学和回国科研的经历为故事线，向与会代表分享了自己在“高端智能服务机器人应用、数学建模及优化计算服务、视觉/语音/情感智能应用”等技术领域的研究历</w:t>
      </w:r>
      <w:bookmarkStart w:id="0" w:name="_GoBack"/>
      <w:bookmarkEnd w:id="0"/>
      <w:r>
        <w:rPr>
          <w:rFonts w:hint="eastAsia" w:ascii="宋体" w:hAnsi="宋体" w:eastAsia="宋体" w:cs="宋体"/>
          <w:color w:val="333333"/>
          <w:sz w:val="24"/>
          <w:szCs w:val="24"/>
          <w:lang w:val="en-US" w:eastAsia="zh-CN"/>
        </w:rPr>
        <w:t>程，以及该类技术产研结合的现状。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default" w:ascii="宋体" w:hAnsi="宋体" w:eastAsia="宋体" w:cs="宋体"/>
          <w:color w:val="333333"/>
          <w:sz w:val="24"/>
          <w:szCs w:val="24"/>
          <w:lang w:val="en-US" w:eastAsia="zh-CN"/>
        </w:rPr>
      </w:pPr>
      <w:r>
        <w:rPr>
          <w:rFonts w:hint="default" w:ascii="宋体" w:hAnsi="宋体" w:eastAsia="宋体" w:cs="宋体"/>
          <w:color w:val="333333"/>
          <w:sz w:val="24"/>
          <w:szCs w:val="24"/>
          <w:lang w:val="en-US" w:eastAsia="zh-CN"/>
        </w:rPr>
        <w:drawing>
          <wp:inline distT="0" distB="0" distL="114300" distR="114300">
            <wp:extent cx="5253990" cy="3067050"/>
            <wp:effectExtent l="0" t="0" r="0" b="0"/>
            <wp:docPr id="15" name="图片 15" descr="微信图片_20231117203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微信图片_20231117203138"/>
                    <pic:cNvPicPr>
                      <a:picLocks noChangeAspect="1"/>
                    </pic:cNvPicPr>
                  </pic:nvPicPr>
                  <pic:blipFill>
                    <a:blip r:embed="rId13">
                      <a:lum bright="12000" contrast="18000"/>
                    </a:blip>
                    <a:srcRect t="10330" b="11829"/>
                    <a:stretch>
                      <a:fillRect/>
                    </a:stretch>
                  </pic:blipFill>
                  <pic:spPr>
                    <a:xfrm>
                      <a:off x="0" y="0"/>
                      <a:ext cx="5253990" cy="3067050"/>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刘振国博士作了题为《高阻隔高分子材料研发及产业化》的技术分享，对高阻隔高分子材料的结构特征、材料性能、应用领域等方向进行了全面的讲解，并结合自身的研究方向对该新型材料的研发和产业化趋势提出了独到的见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drawing>
          <wp:inline distT="0" distB="0" distL="114300" distR="114300">
            <wp:extent cx="5253990" cy="3068955"/>
            <wp:effectExtent l="0" t="0" r="0" b="0"/>
            <wp:docPr id="16" name="图片 16" descr="微信图片_20231117203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微信图片_20231117203158"/>
                    <pic:cNvPicPr>
                      <a:picLocks noChangeAspect="1"/>
                    </pic:cNvPicPr>
                  </pic:nvPicPr>
                  <pic:blipFill>
                    <a:blip r:embed="rId14"/>
                    <a:srcRect t="12716" b="9396"/>
                    <a:stretch>
                      <a:fillRect/>
                    </a:stretch>
                  </pic:blipFill>
                  <pic:spPr>
                    <a:xfrm>
                      <a:off x="0" y="0"/>
                      <a:ext cx="5253990" cy="306895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周宓博士带来了《用于微纳光学的光学胶产业化进展》的主题分享，讲解了折光材料及常见的高/低折材料、制备方法和发展趋势，并从市场需求、技术含量、经济效益、技术应用前景等方面剖析了折光材料产业链上的价值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left"/>
        <w:textAlignment w:val="auto"/>
        <w:rPr>
          <w:rFonts w:hint="default" w:ascii="宋体" w:hAnsi="宋体" w:eastAsia="宋体" w:cs="宋体"/>
          <w:color w:val="333333"/>
          <w:sz w:val="24"/>
          <w:szCs w:val="24"/>
          <w:lang w:val="en-US" w:eastAsia="zh-CN"/>
        </w:rPr>
      </w:pPr>
      <w:r>
        <w:rPr>
          <w:rFonts w:hint="default" w:ascii="宋体" w:hAnsi="宋体" w:eastAsia="宋体" w:cs="宋体"/>
          <w:color w:val="333333"/>
          <w:sz w:val="24"/>
          <w:szCs w:val="24"/>
          <w:lang w:val="en-US" w:eastAsia="zh-CN"/>
        </w:rPr>
        <w:drawing>
          <wp:inline distT="0" distB="0" distL="114300" distR="114300">
            <wp:extent cx="2560955" cy="1440815"/>
            <wp:effectExtent l="0" t="0" r="10795" b="6985"/>
            <wp:docPr id="3" name="图片 3" descr="IMG_20231117_150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0231117_150819"/>
                    <pic:cNvPicPr>
                      <a:picLocks noChangeAspect="1"/>
                    </pic:cNvPicPr>
                  </pic:nvPicPr>
                  <pic:blipFill>
                    <a:blip r:embed="rId15"/>
                    <a:stretch>
                      <a:fillRect/>
                    </a:stretch>
                  </pic:blipFill>
                  <pic:spPr>
                    <a:xfrm>
                      <a:off x="0" y="0"/>
                      <a:ext cx="2560955" cy="1440815"/>
                    </a:xfrm>
                    <a:prstGeom prst="rect">
                      <a:avLst/>
                    </a:prstGeom>
                  </pic:spPr>
                </pic:pic>
              </a:graphicData>
            </a:graphic>
          </wp:inline>
        </w:drawing>
      </w:r>
      <w:r>
        <w:rPr>
          <w:rFonts w:hint="eastAsia" w:ascii="宋体" w:hAnsi="宋体" w:eastAsia="宋体" w:cs="宋体"/>
          <w:color w:val="333333"/>
          <w:sz w:val="24"/>
          <w:szCs w:val="24"/>
          <w:lang w:val="en-US" w:eastAsia="zh-CN"/>
        </w:rPr>
        <w:t xml:space="preserve"> </w:t>
      </w:r>
      <w:r>
        <w:rPr>
          <w:rFonts w:hint="default" w:ascii="宋体" w:hAnsi="宋体" w:eastAsia="宋体" w:cs="宋体"/>
          <w:color w:val="333333"/>
          <w:sz w:val="24"/>
          <w:szCs w:val="24"/>
          <w:lang w:val="en-US" w:eastAsia="zh-CN"/>
        </w:rPr>
        <w:drawing>
          <wp:inline distT="0" distB="0" distL="114300" distR="114300">
            <wp:extent cx="2552065" cy="1435735"/>
            <wp:effectExtent l="0" t="0" r="635" b="12065"/>
            <wp:docPr id="2" name="图片 2" descr="IMG_20231117_150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231117_150645"/>
                    <pic:cNvPicPr>
                      <a:picLocks noChangeAspect="1"/>
                    </pic:cNvPicPr>
                  </pic:nvPicPr>
                  <pic:blipFill>
                    <a:blip r:embed="rId16"/>
                    <a:stretch>
                      <a:fillRect/>
                    </a:stretch>
                  </pic:blipFill>
                  <pic:spPr>
                    <a:xfrm>
                      <a:off x="0" y="0"/>
                      <a:ext cx="2552065" cy="1435735"/>
                    </a:xfrm>
                    <a:prstGeom prst="rect">
                      <a:avLst/>
                    </a:prstGeom>
                  </pic:spPr>
                </pic:pic>
              </a:graphicData>
            </a:graphic>
          </wp:inline>
        </w:drawing>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left"/>
        <w:textAlignment w:val="auto"/>
        <w:rPr>
          <w:rFonts w:hint="eastAsia" w:ascii="宋体" w:hAnsi="宋体" w:eastAsia="宋体" w:cs="宋体"/>
          <w:color w:val="333333"/>
          <w:sz w:val="24"/>
          <w:szCs w:val="24"/>
          <w:lang w:val="en-US" w:eastAsia="zh-CN"/>
        </w:rPr>
      </w:pPr>
      <w:r>
        <w:rPr>
          <w:rFonts w:hint="eastAsia" w:ascii="宋体" w:hAnsi="宋体" w:eastAsia="宋体" w:cs="宋体"/>
          <w:color w:val="333333"/>
          <w:sz w:val="24"/>
          <w:szCs w:val="24"/>
          <w:lang w:val="en-US" w:eastAsia="zh-CN"/>
        </w:rPr>
        <w:t>本次活动通过海智专家与宁波科研院所、科技企业的近距离沟通，探索</w:t>
      </w:r>
      <w:r>
        <w:rPr>
          <w:rFonts w:hint="default" w:ascii="宋体" w:hAnsi="宋体" w:eastAsia="宋体" w:cs="宋体"/>
          <w:color w:val="333333"/>
          <w:sz w:val="24"/>
          <w:szCs w:val="24"/>
          <w:lang w:val="en-US" w:eastAsia="zh-CN"/>
        </w:rPr>
        <w:t>海外高层次人才</w:t>
      </w:r>
      <w:r>
        <w:rPr>
          <w:rFonts w:hint="eastAsia" w:ascii="宋体" w:hAnsi="宋体" w:eastAsia="宋体" w:cs="宋体"/>
          <w:color w:val="333333"/>
          <w:sz w:val="24"/>
          <w:szCs w:val="24"/>
          <w:lang w:val="en-US" w:eastAsia="zh-CN"/>
        </w:rPr>
        <w:t>、项目</w:t>
      </w:r>
      <w:r>
        <w:rPr>
          <w:rFonts w:hint="default" w:ascii="宋体" w:hAnsi="宋体" w:eastAsia="宋体" w:cs="宋体"/>
          <w:color w:val="333333"/>
          <w:sz w:val="24"/>
          <w:szCs w:val="24"/>
          <w:lang w:val="en-US" w:eastAsia="zh-CN"/>
        </w:rPr>
        <w:t>引进新模式</w:t>
      </w:r>
      <w:r>
        <w:rPr>
          <w:rFonts w:hint="eastAsia" w:ascii="宋体" w:hAnsi="宋体" w:eastAsia="宋体" w:cs="宋体"/>
          <w:color w:val="333333"/>
          <w:sz w:val="24"/>
          <w:szCs w:val="24"/>
          <w:lang w:val="en-US" w:eastAsia="zh-CN"/>
        </w:rPr>
        <w:t>，</w:t>
      </w:r>
      <w:r>
        <w:rPr>
          <w:rFonts w:hint="default" w:ascii="宋体" w:hAnsi="宋体" w:eastAsia="宋体" w:cs="宋体"/>
          <w:color w:val="333333"/>
          <w:sz w:val="24"/>
          <w:szCs w:val="24"/>
          <w:lang w:val="en-US" w:eastAsia="zh-CN"/>
        </w:rPr>
        <w:t>为企业提供</w:t>
      </w:r>
      <w:r>
        <w:rPr>
          <w:rFonts w:hint="eastAsia" w:ascii="宋体" w:hAnsi="宋体" w:eastAsia="宋体" w:cs="宋体"/>
          <w:color w:val="333333"/>
          <w:sz w:val="24"/>
          <w:szCs w:val="24"/>
          <w:lang w:val="en-US" w:eastAsia="zh-CN"/>
        </w:rPr>
        <w:t>技术研发、</w:t>
      </w:r>
      <w:r>
        <w:rPr>
          <w:rFonts w:hint="default" w:ascii="宋体" w:hAnsi="宋体" w:eastAsia="宋体" w:cs="宋体"/>
          <w:color w:val="333333"/>
          <w:sz w:val="24"/>
          <w:szCs w:val="24"/>
          <w:lang w:val="en-US" w:eastAsia="zh-CN"/>
        </w:rPr>
        <w:t>生产</w:t>
      </w:r>
      <w:r>
        <w:rPr>
          <w:rFonts w:hint="eastAsia" w:ascii="宋体" w:hAnsi="宋体" w:eastAsia="宋体" w:cs="宋体"/>
          <w:color w:val="333333"/>
          <w:sz w:val="24"/>
          <w:szCs w:val="24"/>
          <w:lang w:val="en-US" w:eastAsia="zh-CN"/>
        </w:rPr>
        <w:t>制造等问题</w:t>
      </w:r>
      <w:r>
        <w:rPr>
          <w:rFonts w:hint="default" w:ascii="宋体" w:hAnsi="宋体" w:eastAsia="宋体" w:cs="宋体"/>
          <w:color w:val="333333"/>
          <w:sz w:val="24"/>
          <w:szCs w:val="24"/>
          <w:lang w:val="en-US" w:eastAsia="zh-CN"/>
        </w:rPr>
        <w:t>的</w:t>
      </w:r>
      <w:r>
        <w:rPr>
          <w:rFonts w:hint="eastAsia" w:ascii="宋体" w:hAnsi="宋体" w:eastAsia="宋体" w:cs="宋体"/>
          <w:color w:val="333333"/>
          <w:sz w:val="24"/>
          <w:szCs w:val="24"/>
          <w:lang w:val="en-US" w:eastAsia="zh-CN"/>
        </w:rPr>
        <w:t>方法途径。下一步，宁波市科技创新协会将以问题为导向，紧紧围绕企业技术难点、痛点问题，努力发挥好桥梁纽带作用，扎实推进</w:t>
      </w:r>
      <w:r>
        <w:rPr>
          <w:rFonts w:hint="default" w:ascii="宋体" w:hAnsi="宋体" w:eastAsia="宋体" w:cs="宋体"/>
          <w:color w:val="333333"/>
          <w:sz w:val="24"/>
          <w:szCs w:val="24"/>
          <w:lang w:val="en-US" w:eastAsia="zh-CN"/>
        </w:rPr>
        <w:t>海内外院士专家、高层次人才和科技项目与企业的对接合作</w:t>
      </w:r>
      <w:r>
        <w:rPr>
          <w:rFonts w:hint="eastAsia" w:ascii="宋体" w:hAnsi="宋体" w:eastAsia="宋体" w:cs="宋体"/>
          <w:color w:val="333333"/>
          <w:sz w:val="24"/>
          <w:szCs w:val="24"/>
          <w:lang w:val="en-US" w:eastAsia="zh-CN"/>
        </w:rPr>
        <w:t>，促进产智融合，创新成果产业化，为加快科技企业高质量发展，宁波加快建设高水平创新型城市贡献科创力量！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ODI1M2VlY2Y4NmYxYjYwMzIzYzVjOWYyMGZmYjIifQ=="/>
  </w:docVars>
  <w:rsids>
    <w:rsidRoot w:val="0D526002"/>
    <w:rsid w:val="0D526002"/>
    <w:rsid w:val="0D802070"/>
    <w:rsid w:val="0F733652"/>
    <w:rsid w:val="13F865A2"/>
    <w:rsid w:val="17176A71"/>
    <w:rsid w:val="30AB6B41"/>
    <w:rsid w:val="3B670DB2"/>
    <w:rsid w:val="3FC12C04"/>
    <w:rsid w:val="40052C88"/>
    <w:rsid w:val="5BB265CD"/>
    <w:rsid w:val="5F750BB2"/>
    <w:rsid w:val="69401033"/>
    <w:rsid w:val="6A442907"/>
    <w:rsid w:val="6B5F4416"/>
    <w:rsid w:val="6C0B18C7"/>
    <w:rsid w:val="71444D4C"/>
    <w:rsid w:val="761D255A"/>
    <w:rsid w:val="7BEC7F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image" Target="media/image13.jpeg"/><Relationship Id="rId15" Type="http://schemas.openxmlformats.org/officeDocument/2006/relationships/image" Target="media/image12.jpeg"/><Relationship Id="rId14" Type="http://schemas.openxmlformats.org/officeDocument/2006/relationships/image" Target="media/image11.jpeg"/><Relationship Id="rId13" Type="http://schemas.openxmlformats.org/officeDocument/2006/relationships/image" Target="media/image10.jpeg"/><Relationship Id="rId12" Type="http://schemas.openxmlformats.org/officeDocument/2006/relationships/image" Target="media/image9.jpeg"/><Relationship Id="rId11" Type="http://schemas.openxmlformats.org/officeDocument/2006/relationships/image" Target="media/image8.jpe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1288</Words>
  <Characters>1307</Characters>
  <Lines>0</Lines>
  <Paragraphs>0</Paragraphs>
  <TotalTime>8</TotalTime>
  <ScaleCrop>false</ScaleCrop>
  <LinksUpToDate>false</LinksUpToDate>
  <CharactersWithSpaces>1307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2023-11-16T07:50:00Z</dcterms:created>
  <dc:creator>黄利婷</dc:creator>
  <cp:lastModifiedBy>黄利婷</cp:lastModifiedBy>
  <dcterms:modified xsi:type="dcterms:W3CDTF">2023-11-20T01:51:47Z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174C7645E43748619C059F35CCC0336F_13</vt:lpwstr>
  </property>
</Properties>
</file>