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附件1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960"/>
        <w:jc w:val="center"/>
        <w:rPr>
          <w:rFonts w:ascii="Times New Roman" w:hAnsi="Times New Roman" w:eastAsia="黑体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480" w:lineRule="auto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2024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年未来产业创新发展优秀典型案例</w:t>
      </w:r>
    </w:p>
    <w:p>
      <w:pPr>
        <w:tabs>
          <w:tab w:val="left" w:pos="7655"/>
          <w:tab w:val="left" w:pos="8505"/>
        </w:tabs>
        <w:spacing w:before="156" w:beforeLines="50" w:line="48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申请表</w:t>
      </w: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rPr>
          <w:rFonts w:ascii="Times New Roman" w:hAnsi="Times New Roman" w:eastAsia="黑体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案例名称：</w:t>
      </w:r>
      <w:r>
        <w:rPr>
          <w:rFonts w:ascii="Times New Roman" w:hAnsi="Times New Roman" w:eastAsia="黑体" w:cs="黑体"/>
          <w:sz w:val="32"/>
          <w:szCs w:val="32"/>
        </w:rPr>
        <w:t>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应用方向：</w:t>
      </w:r>
      <w:r>
        <w:rPr>
          <w:rFonts w:ascii="Times New Roman" w:hAnsi="Times New Roman" w:eastAsia="黑体" w:cs="黑体"/>
          <w:sz w:val="32"/>
          <w:szCs w:val="32"/>
        </w:rPr>
        <w:t>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案例类型：____________________________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牵头单位（公章）：____________________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联系人：</w:t>
      </w:r>
      <w:r>
        <w:rPr>
          <w:rFonts w:ascii="Times New Roman" w:hAnsi="Times New Roman" w:eastAsia="黑体" w:cs="黑体"/>
          <w:sz w:val="32"/>
          <w:szCs w:val="32"/>
        </w:rPr>
        <w:t>______________________________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联系电话：____________________________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填报日期：</w:t>
      </w:r>
      <w:r>
        <w:rPr>
          <w:rFonts w:ascii="Times New Roman" w:hAnsi="Times New Roman" w:eastAsia="黑体" w:cs="黑体"/>
          <w:sz w:val="32"/>
          <w:szCs w:val="32"/>
        </w:rPr>
        <w:t>__________</w:t>
      </w:r>
      <w:r>
        <w:rPr>
          <w:rFonts w:hint="eastAsia" w:ascii="Times New Roman" w:hAnsi="Times New Roman" w:eastAsia="黑体" w:cs="黑体"/>
          <w:sz w:val="32"/>
          <w:szCs w:val="32"/>
        </w:rPr>
        <w:t>年</w:t>
      </w:r>
      <w:r>
        <w:rPr>
          <w:rFonts w:ascii="Times New Roman" w:hAnsi="Times New Roman" w:eastAsia="黑体" w:cs="黑体"/>
          <w:sz w:val="32"/>
          <w:szCs w:val="32"/>
        </w:rPr>
        <w:t>______</w:t>
      </w:r>
      <w:r>
        <w:rPr>
          <w:rFonts w:hint="eastAsia" w:ascii="Times New Roman" w:hAnsi="Times New Roman" w:eastAsia="黑体" w:cs="黑体"/>
          <w:sz w:val="32"/>
          <w:szCs w:val="32"/>
        </w:rPr>
        <w:t>月</w:t>
      </w:r>
      <w:r>
        <w:rPr>
          <w:rFonts w:ascii="Times New Roman" w:hAnsi="Times New Roman" w:eastAsia="黑体" w:cs="黑体"/>
          <w:sz w:val="32"/>
          <w:szCs w:val="32"/>
        </w:rPr>
        <w:t>______</w:t>
      </w:r>
      <w:r>
        <w:rPr>
          <w:rFonts w:hint="eastAsia" w:ascii="Times New Roman" w:hAnsi="Times New Roman" w:eastAsia="黑体" w:cs="黑体"/>
          <w:sz w:val="32"/>
          <w:szCs w:val="32"/>
        </w:rPr>
        <w:t>日</w:t>
      </w: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填</w:t>
      </w:r>
      <w:r>
        <w:rPr>
          <w:rFonts w:ascii="Times New Roman" w:hAnsi="Times New Roman" w:eastAsia="黑体"/>
          <w:sz w:val="44"/>
          <w:szCs w:val="44"/>
        </w:rPr>
        <w:t xml:space="preserve"> </w:t>
      </w:r>
      <w:r>
        <w:rPr>
          <w:rFonts w:hint="eastAsia" w:ascii="Times New Roman" w:hAnsi="Times New Roman" w:eastAsia="黑体"/>
          <w:sz w:val="44"/>
          <w:szCs w:val="44"/>
        </w:rPr>
        <w:t>表</w:t>
      </w:r>
      <w:r>
        <w:rPr>
          <w:rFonts w:ascii="Times New Roman" w:hAnsi="Times New Roman" w:eastAsia="黑体"/>
          <w:sz w:val="44"/>
          <w:szCs w:val="44"/>
        </w:rPr>
        <w:t xml:space="preserve"> </w:t>
      </w:r>
      <w:r>
        <w:rPr>
          <w:rFonts w:hint="eastAsia" w:ascii="Times New Roman" w:hAnsi="Times New Roman" w:eastAsia="黑体"/>
          <w:sz w:val="44"/>
          <w:szCs w:val="44"/>
        </w:rPr>
        <w:t>须</w:t>
      </w:r>
      <w:r>
        <w:rPr>
          <w:rFonts w:ascii="Times New Roman" w:hAnsi="Times New Roman" w:eastAsia="黑体"/>
          <w:sz w:val="44"/>
          <w:szCs w:val="44"/>
        </w:rPr>
        <w:t xml:space="preserve"> </w:t>
      </w:r>
      <w:r>
        <w:rPr>
          <w:rFonts w:hint="eastAsia" w:ascii="Times New Roman" w:hAnsi="Times New Roman" w:eastAsia="黑体"/>
          <w:sz w:val="44"/>
          <w:szCs w:val="44"/>
        </w:rPr>
        <w:t>知</w:t>
      </w:r>
    </w:p>
    <w:p>
      <w:pPr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一、申请单位应仔细阅读《工业和信息化部办公厅关于组织开展</w:t>
      </w:r>
      <w:r>
        <w:rPr>
          <w:rFonts w:ascii="Times New Roman" w:hAnsi="Times New Roman" w:eastAsia="仿宋_GB2312" w:cs="仿宋_GB2312"/>
          <w:sz w:val="32"/>
          <w:szCs w:val="32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年未来产业创新发展优秀典型案例征集工作的通知》的有关说明，如实、详细地填写每一部分内容。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二、除另有说明外，申请表单位基本信息部分不得空缺，申请表案例基本信息部分根据案例类型选填。申请书要求提供证明材料的，请在申请书附件处进行补充。</w:t>
      </w:r>
    </w:p>
    <w:p>
      <w:pPr>
        <w:ind w:firstLine="64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三、第一次出现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外文名词时，要写清全称和缩写，再出现同一词时可以使用缩写。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四、纸质版申请材料要求盖章处，须加盖公章，复印无效，申请材料（含附件）需加盖骑缝章，交由推荐单位统一邮寄。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五、电子版材料内容、格式、附件应与纸质版材料一致。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六、申请单位或联合体所申报的案例需拥有自主知识产权，对提供参评的全部资料的真实性负责，并在（牵头）单位意见处签署真实性承诺。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七、如本申请表中填报的内容不足以全面说明申请案例的特点、优势和推广价值等方面内容，申请单位可另附详细说明材料，篇幅不限。</w:t>
      </w:r>
    </w:p>
    <w:p>
      <w:pPr>
        <w:pStyle w:val="2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3"/>
        <w:spacing w:before="312" w:after="312"/>
        <w:rPr>
          <w:rFonts w:ascii="Times New Roman" w:hAnsi="Times New Roma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243" w:tblpY="567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7"/>
        <w:gridCol w:w="1095"/>
        <w:gridCol w:w="719"/>
        <w:gridCol w:w="171"/>
        <w:gridCol w:w="1134"/>
        <w:gridCol w:w="1103"/>
        <w:gridCol w:w="144"/>
        <w:gridCol w:w="17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案例名称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（注：应体现案例特色亮点）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牵头</w:t>
            </w: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注：单位名称</w:t>
            </w:r>
            <w:r>
              <w:rPr>
                <w:rFonts w:hint="eastAsia" w:ascii="Times New Roman" w:hAnsi="Times New Roman"/>
                <w:sz w:val="24"/>
              </w:rPr>
              <w:t>应</w:t>
            </w:r>
            <w:r>
              <w:rPr>
                <w:rFonts w:ascii="Times New Roman" w:hAnsi="Times New Roman"/>
                <w:sz w:val="24"/>
              </w:rPr>
              <w:t>与公章一致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联合体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□是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□国有企业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□国有控股企业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□私营企业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□外资企业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□合资企业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□其他（请注明）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注册资本（万元）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社会统一信用代码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近三年财务状况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营业收入（万元）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员工总数</w:t>
            </w:r>
            <w:r>
              <w:rPr>
                <w:rFonts w:ascii="Times New Roman" w:hAnsi="Times New Roman"/>
                <w:sz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研发人员</w:t>
            </w:r>
            <w:r>
              <w:rPr>
                <w:rFonts w:hint="eastAsia" w:ascii="Times New Roman" w:hAnsi="Times New Roman"/>
                <w:sz w:val="24"/>
              </w:rPr>
              <w:t>数量（人）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是否上市公司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□是（上市时间：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，上市板块：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，股票代码：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是否“小巨人”企业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□是（□省市级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□国家级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□重点）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是否在国家级重大</w:t>
            </w:r>
            <w:r>
              <w:rPr>
                <w:rFonts w:hint="eastAsia" w:ascii="Times New Roman" w:hAnsi="Times New Roman"/>
                <w:sz w:val="24"/>
              </w:rPr>
              <w:t>工程或项目中应用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□是（项目名称：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单位概况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（包括但不限于核心业务、员工结构、研发投入情况、近三年技术成果和获奖情况，以及在未来产业六大方向及细分赛道的应用整体情况，800字以内）</w:t>
            </w:r>
          </w:p>
          <w:p>
            <w:pPr>
              <w:pStyle w:val="3"/>
              <w:spacing w:before="312" w:after="312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/>
              </w:rPr>
            </w:pPr>
          </w:p>
          <w:p>
            <w:pPr>
              <w:pStyle w:val="3"/>
              <w:spacing w:before="312" w:after="312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56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应用方向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□未来制造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□未来信息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□未来材料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□未来能源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□未来空间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□未来健康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（描述具体细分领域的研究方向、涉猎领域等，5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案例类型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□标志性产品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□领军企业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□典型应用场景（注：单选）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需求分析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结合所属行业发展现状、面临的痛点难点，描述该案例满足何种应用需求，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案例概述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（全面介绍案例的创新性经验做法、工作亮点和成效等，字数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字以内，可提供高清架构图</w:t>
            </w: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hint="eastAsia" w:ascii="Times New Roman" w:hAnsi="Times New Roman"/>
                <w:sz w:val="24"/>
              </w:rPr>
              <w:t>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创新价值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（总结案例中的创新亮点，包括但不限于理念创新、组织创新、技术创新、模式创新、管理创新、机制创新等，5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  <w:p>
            <w:pPr>
              <w:pStyle w:val="3"/>
              <w:spacing w:before="312" w:after="312"/>
              <w:jc w:val="both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证明材料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（专利、论文、软著、标准、合同、各类证明和报告等）</w:t>
            </w:r>
          </w:p>
          <w:tbl>
            <w:tblPr>
              <w:tblStyle w:val="7"/>
              <w:tblW w:w="76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1400"/>
              <w:gridCol w:w="2693"/>
              <w:gridCol w:w="1276"/>
              <w:gridCol w:w="1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成果类型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成果层级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1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专利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发明专利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2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论文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发表日期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:SCI2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3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软著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4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标准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发布日期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行标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5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合同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签订日期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各类证明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开具日期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应用证明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</w:tr>
          </w:tbl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（三）单位意见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521" w:type="dxa"/>
            <w:gridSpan w:val="9"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法定代表人：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（公章）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省级工业和信息化主管部门意见</w:t>
            </w:r>
          </w:p>
        </w:tc>
        <w:tc>
          <w:tcPr>
            <w:tcW w:w="7521" w:type="dxa"/>
            <w:gridSpan w:val="9"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（公章）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M2EyYzFkMWNjY2M2NTgyY2NmYWI5NWQwZDEyNmIifQ=="/>
  </w:docVars>
  <w:rsids>
    <w:rsidRoot w:val="00186A18"/>
    <w:rsid w:val="00014910"/>
    <w:rsid w:val="000252E8"/>
    <w:rsid w:val="00045E1E"/>
    <w:rsid w:val="000838F0"/>
    <w:rsid w:val="000B76AA"/>
    <w:rsid w:val="000D66E6"/>
    <w:rsid w:val="000F4AFF"/>
    <w:rsid w:val="00112A2D"/>
    <w:rsid w:val="0011497F"/>
    <w:rsid w:val="00116B4A"/>
    <w:rsid w:val="0013018B"/>
    <w:rsid w:val="00131AB2"/>
    <w:rsid w:val="00131C26"/>
    <w:rsid w:val="00170B1E"/>
    <w:rsid w:val="00186A18"/>
    <w:rsid w:val="001D2C67"/>
    <w:rsid w:val="001E100E"/>
    <w:rsid w:val="00231CE0"/>
    <w:rsid w:val="00245FE0"/>
    <w:rsid w:val="00246216"/>
    <w:rsid w:val="00260FB1"/>
    <w:rsid w:val="0026258C"/>
    <w:rsid w:val="0027697C"/>
    <w:rsid w:val="00280EA9"/>
    <w:rsid w:val="002D6DD9"/>
    <w:rsid w:val="002F7F13"/>
    <w:rsid w:val="00302EC8"/>
    <w:rsid w:val="00312A00"/>
    <w:rsid w:val="00314287"/>
    <w:rsid w:val="00314456"/>
    <w:rsid w:val="003269B6"/>
    <w:rsid w:val="00335626"/>
    <w:rsid w:val="0034014D"/>
    <w:rsid w:val="0036002D"/>
    <w:rsid w:val="00360A1B"/>
    <w:rsid w:val="0036344A"/>
    <w:rsid w:val="00384F26"/>
    <w:rsid w:val="003977A6"/>
    <w:rsid w:val="003A28C1"/>
    <w:rsid w:val="003C0E70"/>
    <w:rsid w:val="003E46F3"/>
    <w:rsid w:val="004011DD"/>
    <w:rsid w:val="00423560"/>
    <w:rsid w:val="004248FE"/>
    <w:rsid w:val="004349AB"/>
    <w:rsid w:val="00444129"/>
    <w:rsid w:val="0047320B"/>
    <w:rsid w:val="004A1005"/>
    <w:rsid w:val="004E20C8"/>
    <w:rsid w:val="00500F0E"/>
    <w:rsid w:val="00506F70"/>
    <w:rsid w:val="00550A71"/>
    <w:rsid w:val="005601AB"/>
    <w:rsid w:val="00567994"/>
    <w:rsid w:val="0057447A"/>
    <w:rsid w:val="0059226C"/>
    <w:rsid w:val="005A0DA0"/>
    <w:rsid w:val="005B6C33"/>
    <w:rsid w:val="0061058A"/>
    <w:rsid w:val="00636FE0"/>
    <w:rsid w:val="00660D4E"/>
    <w:rsid w:val="00664F3C"/>
    <w:rsid w:val="006776F6"/>
    <w:rsid w:val="006B020B"/>
    <w:rsid w:val="006F0326"/>
    <w:rsid w:val="0071533C"/>
    <w:rsid w:val="007307B1"/>
    <w:rsid w:val="007529B9"/>
    <w:rsid w:val="00761687"/>
    <w:rsid w:val="00844835"/>
    <w:rsid w:val="008A324D"/>
    <w:rsid w:val="008B4F39"/>
    <w:rsid w:val="008B528E"/>
    <w:rsid w:val="008B76C1"/>
    <w:rsid w:val="008F2EE0"/>
    <w:rsid w:val="008F4C60"/>
    <w:rsid w:val="009316F8"/>
    <w:rsid w:val="009435D9"/>
    <w:rsid w:val="00944B01"/>
    <w:rsid w:val="00951F0C"/>
    <w:rsid w:val="009836E0"/>
    <w:rsid w:val="009870FF"/>
    <w:rsid w:val="009A6350"/>
    <w:rsid w:val="00A22384"/>
    <w:rsid w:val="00A22C8F"/>
    <w:rsid w:val="00A74E08"/>
    <w:rsid w:val="00A9380A"/>
    <w:rsid w:val="00AA7559"/>
    <w:rsid w:val="00AE083D"/>
    <w:rsid w:val="00AF3C92"/>
    <w:rsid w:val="00AF439D"/>
    <w:rsid w:val="00AF463D"/>
    <w:rsid w:val="00B0144A"/>
    <w:rsid w:val="00B1194A"/>
    <w:rsid w:val="00B4642E"/>
    <w:rsid w:val="00B80E4F"/>
    <w:rsid w:val="00B963CA"/>
    <w:rsid w:val="00B964C8"/>
    <w:rsid w:val="00BA4F23"/>
    <w:rsid w:val="00BA62D3"/>
    <w:rsid w:val="00BA6E9A"/>
    <w:rsid w:val="00BA7D38"/>
    <w:rsid w:val="00C15879"/>
    <w:rsid w:val="00C610FE"/>
    <w:rsid w:val="00C6257B"/>
    <w:rsid w:val="00D35F69"/>
    <w:rsid w:val="00D907FC"/>
    <w:rsid w:val="00DA5224"/>
    <w:rsid w:val="00DA53D7"/>
    <w:rsid w:val="00DC0BC0"/>
    <w:rsid w:val="00DC2F35"/>
    <w:rsid w:val="00DD3235"/>
    <w:rsid w:val="00DD5E88"/>
    <w:rsid w:val="00DE5354"/>
    <w:rsid w:val="00E12A11"/>
    <w:rsid w:val="00E12B96"/>
    <w:rsid w:val="00E72215"/>
    <w:rsid w:val="00E92FD4"/>
    <w:rsid w:val="00EA2049"/>
    <w:rsid w:val="00EE74A9"/>
    <w:rsid w:val="00EE7A71"/>
    <w:rsid w:val="00F41E8B"/>
    <w:rsid w:val="00F60063"/>
    <w:rsid w:val="00F734FA"/>
    <w:rsid w:val="00F75D1D"/>
    <w:rsid w:val="00FC00D5"/>
    <w:rsid w:val="00FC28B0"/>
    <w:rsid w:val="00FD4CE0"/>
    <w:rsid w:val="00FE1056"/>
    <w:rsid w:val="00FE1D11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5EF23ED"/>
    <w:rsid w:val="770E391D"/>
    <w:rsid w:val="7C3E13C4"/>
    <w:rsid w:val="7C681310"/>
    <w:rsid w:val="7CEA5F37"/>
    <w:rsid w:val="7FDFB679"/>
    <w:rsid w:val="B4FE8EFB"/>
    <w:rsid w:val="BE876633"/>
    <w:rsid w:val="DF335EB7"/>
    <w:rsid w:val="E5DF4B46"/>
    <w:rsid w:val="F7E5AD4B"/>
    <w:rsid w:val="F7EDECB3"/>
    <w:rsid w:val="F86706E9"/>
    <w:rsid w:val="FBB70C7C"/>
    <w:rsid w:val="FEB69594"/>
    <w:rsid w:val="FF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</w:pPr>
    <w:rPr>
      <w:szCs w:val="24"/>
    </w:rPr>
  </w:style>
  <w:style w:type="paragraph" w:styleId="3">
    <w:name w:val="Title"/>
    <w:basedOn w:val="1"/>
    <w:next w:val="1"/>
    <w:link w:val="13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9">
    <w:name w:val="Strong"/>
    <w:qFormat/>
    <w:uiPriority w:val="0"/>
    <w:rPr>
      <w:b/>
    </w:rPr>
  </w:style>
  <w:style w:type="character" w:styleId="10">
    <w:name w:val="Emphasis"/>
    <w:qFormat/>
    <w:uiPriority w:val="0"/>
    <w:rPr>
      <w:i/>
    </w:rPr>
  </w:style>
  <w:style w:type="paragraph" w:customStyle="1" w:styleId="11">
    <w:name w:val="_Style 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正文文本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标题 字符"/>
    <w:basedOn w:val="8"/>
    <w:link w:val="3"/>
    <w:qFormat/>
    <w:uiPriority w:val="0"/>
    <w:rPr>
      <w:rFonts w:ascii="Calibri" w:hAnsi="Calibri" w:eastAsia="黑体"/>
      <w:bCs/>
      <w:kern w:val="2"/>
      <w:sz w:val="21"/>
      <w:szCs w:val="32"/>
    </w:rPr>
  </w:style>
  <w:style w:type="character" w:customStyle="1" w:styleId="14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</Words>
  <Characters>2827</Characters>
  <Lines>23</Lines>
  <Paragraphs>6</Paragraphs>
  <TotalTime>35</TotalTime>
  <ScaleCrop>false</ScaleCrop>
  <LinksUpToDate>false</LinksUpToDate>
  <CharactersWithSpaces>3316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2024-11-30T14:01:00Z</dcterms:created>
  <dc:creator>李谨成</dc:creator>
  <cp:lastModifiedBy>nxgxt</cp:lastModifiedBy>
  <cp:lastPrinted>2024-11-22T08:58:00Z</cp:lastPrinted>
  <dcterms:modified xsi:type="dcterms:W3CDTF">2024-12-20T10:53:04Z</dcterms:modified>
  <dc:title>为深入贯彻落实习近平总书记关于揭榜挂帅工作的重要指示精神，加快推动未来产业创新发展，现在组织开展未来产业创新任务揭榜挂帅申报工作。有关事项通知如下：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0AFC7AD764914A978E5B4F4C58767EBB_13</vt:lpwstr>
  </property>
</Properties>
</file>