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A274F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right="0" w:firstLine="480" w:firstLineChars="200"/>
        <w:jc w:val="center"/>
        <w:rPr>
          <w:rFonts w:hint="eastAsia" w:ascii="Arial" w:hAnsi="Arial" w:eastAsia="宋体" w:cs="Arial"/>
          <w:i w:val="0"/>
          <w:iCs w:val="0"/>
          <w:caps w:val="0"/>
          <w:color w:val="333333"/>
          <w:spacing w:val="0"/>
          <w:sz w:val="24"/>
          <w:szCs w:val="24"/>
          <w:bdr w:val="none" w:color="auto" w:sz="0" w:space="0"/>
          <w:shd w:val="clear" w:fill="FFFFFF"/>
          <w:lang w:eastAsia="zh-CN"/>
        </w:rPr>
      </w:pPr>
      <w:r>
        <w:rPr>
          <w:rFonts w:ascii="Segoe UI" w:hAnsi="Segoe UI" w:eastAsia="Segoe UI" w:cs="Segoe UI"/>
          <w:i w:val="0"/>
          <w:iCs w:val="0"/>
          <w:caps w:val="0"/>
          <w:spacing w:val="0"/>
          <w:sz w:val="24"/>
          <w:szCs w:val="24"/>
          <w:shd w:val="clear" w:fill="FFFFFF"/>
        </w:rPr>
        <w:t>《</w:t>
      </w:r>
      <w:bookmarkStart w:id="0" w:name="_GoBack"/>
      <w:r>
        <w:rPr>
          <w:rFonts w:ascii="Segoe UI" w:hAnsi="Segoe UI" w:eastAsia="Segoe UI" w:cs="Segoe UI"/>
          <w:i w:val="0"/>
          <w:iCs w:val="0"/>
          <w:caps w:val="0"/>
          <w:spacing w:val="0"/>
          <w:sz w:val="24"/>
          <w:szCs w:val="24"/>
          <w:shd w:val="clear" w:fill="FFFFFF"/>
        </w:rPr>
        <w:t>宁夏盐碱地藜麦饲草种植实验取得进展</w:t>
      </w:r>
      <w:bookmarkEnd w:id="0"/>
      <w:r>
        <w:rPr>
          <w:rFonts w:hint="eastAsia" w:ascii="Segoe UI" w:hAnsi="Segoe UI" w:eastAsia="宋体" w:cs="Segoe UI"/>
          <w:i w:val="0"/>
          <w:iCs w:val="0"/>
          <w:caps w:val="0"/>
          <w:spacing w:val="0"/>
          <w:sz w:val="24"/>
          <w:szCs w:val="24"/>
          <w:shd w:val="clear" w:fill="FFFFFF"/>
          <w:lang w:eastAsia="zh-CN"/>
        </w:rPr>
        <w:t>》</w:t>
      </w:r>
    </w:p>
    <w:p w14:paraId="09D8492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right="0" w:firstLine="480" w:firstLineChars="200"/>
        <w:rPr>
          <w:rFonts w:hint="default" w:ascii="Arial" w:hAnsi="Arial" w:cs="Arial"/>
          <w:i w:val="0"/>
          <w:iCs w:val="0"/>
          <w:caps w:val="0"/>
          <w:color w:val="333333"/>
          <w:spacing w:val="0"/>
          <w:sz w:val="24"/>
          <w:szCs w:val="24"/>
          <w:bdr w:val="none" w:color="auto" w:sz="0" w:space="0"/>
          <w:shd w:val="clear" w:fill="FFFFFF"/>
        </w:rPr>
      </w:pPr>
      <w:r>
        <w:rPr>
          <w:rFonts w:hint="default" w:ascii="Arial" w:hAnsi="Arial" w:cs="Arial"/>
          <w:i w:val="0"/>
          <w:iCs w:val="0"/>
          <w:caps w:val="0"/>
          <w:color w:val="333333"/>
          <w:spacing w:val="0"/>
          <w:sz w:val="24"/>
          <w:szCs w:val="24"/>
          <w:bdr w:val="none" w:color="auto" w:sz="0" w:space="0"/>
          <w:shd w:val="clear" w:fill="FFFFFF"/>
        </w:rPr>
        <w:t>为探索盐碱地饲草种植的有效路径，助力解决全区饲草紧缺问题，相关研究人员积极开展实验。他们选取了不同特性地块的盐碱地，涵盖重度盐碱地、轻度盐碱地以及沙地等，开启藜麦饲草种植相关试验。</w:t>
      </w:r>
    </w:p>
    <w:p w14:paraId="4202D5C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720" w:firstLineChars="300"/>
        <w:rPr>
          <w:rFonts w:hint="default" w:ascii="Arial" w:hAnsi="Arial" w:cs="Arial"/>
          <w:i w:val="0"/>
          <w:iCs w:val="0"/>
          <w:caps w:val="0"/>
          <w:color w:val="333333"/>
          <w:spacing w:val="0"/>
          <w:sz w:val="24"/>
          <w:szCs w:val="24"/>
          <w:bdr w:val="none" w:color="auto" w:sz="0" w:space="0"/>
          <w:shd w:val="clear" w:fill="FFFFFF"/>
        </w:rPr>
      </w:pPr>
      <w:r>
        <w:rPr>
          <w:rFonts w:hint="default" w:ascii="Arial" w:hAnsi="Arial" w:cs="Arial"/>
          <w:i w:val="0"/>
          <w:iCs w:val="0"/>
          <w:caps w:val="0"/>
          <w:color w:val="333333"/>
          <w:spacing w:val="0"/>
          <w:sz w:val="24"/>
          <w:szCs w:val="24"/>
          <w:shd w:val="clear" w:fill="FFFFFF"/>
        </w:rPr>
        <w:t>在这些各具特点的地块上，研究人员通过运用数字化模拟、分子标记等先进技术，仔细观察藜麦饲草的生长情况，深入探究其在不同盐碱程度及沙地环境下的适应性，同时摸索与之匹配的栽培技术。此次实验有望构建出完善的藜麦饲草耐盐碱高产与节水评价指标体系及栽培技术体系，进而形成宁夏盐碱地藜麦饲草绿色高效推广模式，为盐碱地区饲草产业发展带来新希望</w:t>
      </w:r>
      <w:r>
        <w:rPr>
          <w:rFonts w:hint="eastAsia" w:ascii="Arial" w:hAnsi="Arial" w:cs="Arial"/>
          <w:i w:val="0"/>
          <w:iCs w:val="0"/>
          <w:caps w:val="0"/>
          <w:color w:val="333333"/>
          <w:spacing w:val="0"/>
          <w:sz w:val="24"/>
          <w:szCs w:val="24"/>
          <w:shd w:val="clear" w:fill="FFFFFF"/>
          <w:lang w:eastAsia="zh-CN"/>
        </w:rPr>
        <w:t>。</w:t>
      </w:r>
    </w:p>
    <w:p w14:paraId="5618144E">
      <w:pPr>
        <w:rPr>
          <w:rFonts w:hint="eastAsia" w:eastAsiaTheme="minorEastAsia"/>
          <w:lang w:eastAsia="zh-CN"/>
        </w:rPr>
      </w:pPr>
      <w:r>
        <w:rPr>
          <w:rFonts w:hint="eastAsia" w:eastAsiaTheme="minorEastAsia"/>
          <w:lang w:eastAsia="zh-CN"/>
        </w:rPr>
        <w:drawing>
          <wp:inline distT="0" distB="0" distL="114300" distR="114300">
            <wp:extent cx="3369310" cy="2457450"/>
            <wp:effectExtent l="0" t="0" r="2540" b="0"/>
            <wp:docPr id="1" name="图片 1" descr="255a86435fbcb3a11aca9a83a57a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55a86435fbcb3a11aca9a83a57a074"/>
                    <pic:cNvPicPr>
                      <a:picLocks noChangeAspect="1"/>
                    </pic:cNvPicPr>
                  </pic:nvPicPr>
                  <pic:blipFill>
                    <a:blip r:embed="rId4"/>
                    <a:stretch>
                      <a:fillRect/>
                    </a:stretch>
                  </pic:blipFill>
                  <pic:spPr>
                    <a:xfrm>
                      <a:off x="0" y="0"/>
                      <a:ext cx="3369310" cy="2457450"/>
                    </a:xfrm>
                    <a:prstGeom prst="rect">
                      <a:avLst/>
                    </a:prstGeom>
                  </pic:spPr>
                </pic:pic>
              </a:graphicData>
            </a:graphic>
          </wp:inline>
        </w:drawing>
      </w:r>
    </w:p>
    <w:p w14:paraId="5CF6E251">
      <w:pPr>
        <w:rPr>
          <w:rFonts w:hint="eastAsia" w:eastAsiaTheme="minorEastAsia"/>
          <w:lang w:eastAsia="zh-CN"/>
        </w:rPr>
      </w:pPr>
      <w:r>
        <w:rPr>
          <w:rFonts w:hint="eastAsia" w:eastAsiaTheme="minorEastAsia"/>
          <w:lang w:eastAsia="zh-CN"/>
        </w:rPr>
        <w:drawing>
          <wp:inline distT="0" distB="0" distL="114300" distR="114300">
            <wp:extent cx="2133600" cy="3242945"/>
            <wp:effectExtent l="0" t="0" r="0" b="14605"/>
            <wp:docPr id="3" name="图片 3" descr="0c5753691583952b11c700037d41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c5753691583952b11c700037d41f47"/>
                    <pic:cNvPicPr>
                      <a:picLocks noChangeAspect="1"/>
                    </pic:cNvPicPr>
                  </pic:nvPicPr>
                  <pic:blipFill>
                    <a:blip r:embed="rId5"/>
                    <a:stretch>
                      <a:fillRect/>
                    </a:stretch>
                  </pic:blipFill>
                  <pic:spPr>
                    <a:xfrm>
                      <a:off x="0" y="0"/>
                      <a:ext cx="2133600" cy="3242945"/>
                    </a:xfrm>
                    <a:prstGeom prst="rect">
                      <a:avLst/>
                    </a:prstGeom>
                  </pic:spPr>
                </pic:pic>
              </a:graphicData>
            </a:graphic>
          </wp:inline>
        </w:drawing>
      </w:r>
      <w:r>
        <w:rPr>
          <w:rFonts w:hint="eastAsia" w:eastAsiaTheme="minorEastAsia"/>
          <w:lang w:eastAsia="zh-CN"/>
        </w:rPr>
        <w:drawing>
          <wp:inline distT="0" distB="0" distL="114300" distR="114300">
            <wp:extent cx="2011680" cy="3196590"/>
            <wp:effectExtent l="0" t="0" r="7620" b="3810"/>
            <wp:docPr id="5" name="图片 5" descr="02016b57de698c8d2003f9e663e3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016b57de698c8d2003f9e663e36c5"/>
                    <pic:cNvPicPr>
                      <a:picLocks noChangeAspect="1"/>
                    </pic:cNvPicPr>
                  </pic:nvPicPr>
                  <pic:blipFill>
                    <a:blip r:embed="rId6"/>
                    <a:stretch>
                      <a:fillRect/>
                    </a:stretch>
                  </pic:blipFill>
                  <pic:spPr>
                    <a:xfrm>
                      <a:off x="0" y="0"/>
                      <a:ext cx="2011680" cy="3196590"/>
                    </a:xfrm>
                    <a:prstGeom prst="rect">
                      <a:avLst/>
                    </a:prstGeom>
                  </pic:spPr>
                </pic:pic>
              </a:graphicData>
            </a:graphic>
          </wp:inline>
        </w:drawing>
      </w:r>
    </w:p>
    <w:p w14:paraId="03AD496E">
      <w:pPr>
        <w:jc w:val="center"/>
        <w:rPr>
          <w:rFonts w:hint="eastAsia"/>
          <w:b/>
          <w:bCs/>
          <w:sz w:val="32"/>
          <w:szCs w:val="32"/>
          <w:lang w:eastAsia="zh-CN"/>
        </w:rPr>
      </w:pPr>
      <w:r>
        <w:rPr>
          <w:rFonts w:hint="eastAsia"/>
          <w:b/>
          <w:bCs/>
          <w:sz w:val="32"/>
          <w:szCs w:val="32"/>
          <w:lang w:eastAsia="zh-CN"/>
        </w:rPr>
        <w:t>（重度盐碱地）</w:t>
      </w:r>
    </w:p>
    <w:p w14:paraId="2DD97316">
      <w:pPr>
        <w:rPr>
          <w:rFonts w:hint="eastAsia" w:eastAsiaTheme="minorEastAsia"/>
          <w:lang w:eastAsia="zh-CN"/>
        </w:rPr>
      </w:pPr>
      <w:r>
        <w:rPr>
          <w:rFonts w:hint="eastAsia" w:eastAsiaTheme="minorEastAsia"/>
          <w:lang w:eastAsia="zh-CN"/>
        </w:rPr>
        <w:drawing>
          <wp:inline distT="0" distB="0" distL="114300" distR="114300">
            <wp:extent cx="5267960" cy="3200400"/>
            <wp:effectExtent l="0" t="0" r="8890" b="0"/>
            <wp:docPr id="4" name="图片 4" descr="c9ee156e7352bf01daa28cd0ae8e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ee156e7352bf01daa28cd0ae8ef44"/>
                    <pic:cNvPicPr>
                      <a:picLocks noChangeAspect="1"/>
                    </pic:cNvPicPr>
                  </pic:nvPicPr>
                  <pic:blipFill>
                    <a:blip r:embed="rId7"/>
                    <a:stretch>
                      <a:fillRect/>
                    </a:stretch>
                  </pic:blipFill>
                  <pic:spPr>
                    <a:xfrm>
                      <a:off x="0" y="0"/>
                      <a:ext cx="5267960" cy="3200400"/>
                    </a:xfrm>
                    <a:prstGeom prst="rect">
                      <a:avLst/>
                    </a:prstGeom>
                  </pic:spPr>
                </pic:pic>
              </a:graphicData>
            </a:graphic>
          </wp:inline>
        </w:drawing>
      </w:r>
      <w:r>
        <w:rPr>
          <w:rFonts w:hint="eastAsia" w:eastAsiaTheme="minorEastAsia"/>
          <w:lang w:eastAsia="zh-CN"/>
        </w:rPr>
        <w:drawing>
          <wp:inline distT="0" distB="0" distL="114300" distR="114300">
            <wp:extent cx="2525395" cy="4222750"/>
            <wp:effectExtent l="0" t="0" r="8255" b="6350"/>
            <wp:docPr id="2" name="图片 2" descr="3da50114498a0c0450bd096495da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da50114498a0c0450bd096495da9bc"/>
                    <pic:cNvPicPr>
                      <a:picLocks noChangeAspect="1"/>
                    </pic:cNvPicPr>
                  </pic:nvPicPr>
                  <pic:blipFill>
                    <a:blip r:embed="rId8"/>
                    <a:stretch>
                      <a:fillRect/>
                    </a:stretch>
                  </pic:blipFill>
                  <pic:spPr>
                    <a:xfrm>
                      <a:off x="0" y="0"/>
                      <a:ext cx="2525395" cy="422275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653030" cy="4232275"/>
            <wp:effectExtent l="0" t="0" r="13970" b="15875"/>
            <wp:docPr id="7" name="图片 7" descr="c48b65ebf2ed85c715d4e9149658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48b65ebf2ed85c715d4e91496587bd"/>
                    <pic:cNvPicPr>
                      <a:picLocks noChangeAspect="1"/>
                    </pic:cNvPicPr>
                  </pic:nvPicPr>
                  <pic:blipFill>
                    <a:blip r:embed="rId9"/>
                    <a:stretch>
                      <a:fillRect/>
                    </a:stretch>
                  </pic:blipFill>
                  <pic:spPr>
                    <a:xfrm>
                      <a:off x="0" y="0"/>
                      <a:ext cx="2653030" cy="4232275"/>
                    </a:xfrm>
                    <a:prstGeom prst="rect">
                      <a:avLst/>
                    </a:prstGeom>
                  </pic:spPr>
                </pic:pic>
              </a:graphicData>
            </a:graphic>
          </wp:inline>
        </w:drawing>
      </w:r>
      <w:r>
        <w:rPr>
          <w:rFonts w:hint="eastAsia"/>
          <w:lang w:val="en-US" w:eastAsia="zh-CN"/>
        </w:rPr>
        <w:t xml:space="preserve">                                      </w:t>
      </w:r>
    </w:p>
    <w:p w14:paraId="38BCA611">
      <w:pPr>
        <w:jc w:val="center"/>
        <w:rPr>
          <w:rFonts w:hint="eastAsia"/>
          <w:b/>
          <w:bCs/>
          <w:sz w:val="32"/>
          <w:szCs w:val="32"/>
          <w:lang w:eastAsia="zh-CN"/>
        </w:rPr>
      </w:pPr>
      <w:r>
        <w:rPr>
          <w:rFonts w:hint="eastAsia"/>
          <w:b/>
          <w:bCs/>
          <w:sz w:val="32"/>
          <w:szCs w:val="32"/>
          <w:lang w:eastAsia="zh-CN"/>
        </w:rPr>
        <w:t>（轻度盐碱地）</w:t>
      </w:r>
    </w:p>
    <w:p w14:paraId="6090AEA5">
      <w:pPr>
        <w:rPr>
          <w:rFonts w:hint="eastAsia" w:eastAsiaTheme="minorEastAsia"/>
          <w:lang w:eastAsia="zh-CN"/>
        </w:rPr>
      </w:pPr>
      <w:r>
        <w:rPr>
          <w:rFonts w:hint="eastAsia"/>
          <w:lang w:val="en-US" w:eastAsia="zh-CN"/>
        </w:rPr>
        <w:drawing>
          <wp:inline distT="0" distB="0" distL="114300" distR="114300">
            <wp:extent cx="2581910" cy="4533900"/>
            <wp:effectExtent l="0" t="0" r="8890" b="0"/>
            <wp:docPr id="12" name="图片 12" descr="611802d2e8aba1a7330d84caee2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11802d2e8aba1a7330d84caee20689"/>
                    <pic:cNvPicPr>
                      <a:picLocks noChangeAspect="1"/>
                    </pic:cNvPicPr>
                  </pic:nvPicPr>
                  <pic:blipFill>
                    <a:blip r:embed="rId10"/>
                    <a:stretch>
                      <a:fillRect/>
                    </a:stretch>
                  </pic:blipFill>
                  <pic:spPr>
                    <a:xfrm>
                      <a:off x="0" y="0"/>
                      <a:ext cx="2581910" cy="4533900"/>
                    </a:xfrm>
                    <a:prstGeom prst="rect">
                      <a:avLst/>
                    </a:prstGeom>
                  </pic:spPr>
                </pic:pic>
              </a:graphicData>
            </a:graphic>
          </wp:inline>
        </w:drawing>
      </w:r>
      <w:r>
        <w:rPr>
          <w:rFonts w:hint="eastAsia" w:eastAsiaTheme="minorEastAsia"/>
          <w:lang w:eastAsia="zh-CN"/>
        </w:rPr>
        <w:drawing>
          <wp:inline distT="0" distB="0" distL="114300" distR="114300">
            <wp:extent cx="2559050" cy="4537075"/>
            <wp:effectExtent l="0" t="0" r="12700" b="15875"/>
            <wp:docPr id="11" name="图片 11" descr="6337839e0ab9047bf8a7b2b0cefe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337839e0ab9047bf8a7b2b0cefe904"/>
                    <pic:cNvPicPr>
                      <a:picLocks noChangeAspect="1"/>
                    </pic:cNvPicPr>
                  </pic:nvPicPr>
                  <pic:blipFill>
                    <a:blip r:embed="rId11"/>
                    <a:stretch>
                      <a:fillRect/>
                    </a:stretch>
                  </pic:blipFill>
                  <pic:spPr>
                    <a:xfrm>
                      <a:off x="0" y="0"/>
                      <a:ext cx="2559050" cy="4537075"/>
                    </a:xfrm>
                    <a:prstGeom prst="rect">
                      <a:avLst/>
                    </a:prstGeom>
                  </pic:spPr>
                </pic:pic>
              </a:graphicData>
            </a:graphic>
          </wp:inline>
        </w:drawing>
      </w:r>
      <w:r>
        <w:rPr>
          <w:rFonts w:hint="eastAsia"/>
          <w:lang w:val="en-US" w:eastAsia="zh-CN"/>
        </w:rPr>
        <w:t xml:space="preserve">                                        </w:t>
      </w:r>
    </w:p>
    <w:p w14:paraId="2A9BC73E">
      <w:pPr>
        <w:jc w:val="center"/>
        <w:rPr>
          <w:rFonts w:hint="eastAsia"/>
          <w:b/>
          <w:bCs/>
          <w:sz w:val="32"/>
          <w:szCs w:val="32"/>
          <w:lang w:eastAsia="zh-CN"/>
        </w:rPr>
      </w:pPr>
      <w:r>
        <w:rPr>
          <w:rFonts w:hint="eastAsia"/>
          <w:lang w:eastAsia="zh-CN"/>
        </w:rPr>
        <w:drawing>
          <wp:inline distT="0" distB="0" distL="114300" distR="114300">
            <wp:extent cx="5273040" cy="3662680"/>
            <wp:effectExtent l="0" t="0" r="3810" b="13970"/>
            <wp:docPr id="13" name="图片 13" descr="a1805f93759a3b0df1b2ccc8de8c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1805f93759a3b0df1b2ccc8de8c011"/>
                    <pic:cNvPicPr>
                      <a:picLocks noChangeAspect="1"/>
                    </pic:cNvPicPr>
                  </pic:nvPicPr>
                  <pic:blipFill>
                    <a:blip r:embed="rId12"/>
                    <a:stretch>
                      <a:fillRect/>
                    </a:stretch>
                  </pic:blipFill>
                  <pic:spPr>
                    <a:xfrm>
                      <a:off x="0" y="0"/>
                      <a:ext cx="5273040" cy="3662680"/>
                    </a:xfrm>
                    <a:prstGeom prst="rect">
                      <a:avLst/>
                    </a:prstGeom>
                  </pic:spPr>
                </pic:pic>
              </a:graphicData>
            </a:graphic>
          </wp:inline>
        </w:drawing>
      </w:r>
      <w:r>
        <w:rPr>
          <w:rFonts w:hint="eastAsia"/>
          <w:b/>
          <w:bCs/>
          <w:sz w:val="32"/>
          <w:szCs w:val="32"/>
          <w:lang w:eastAsia="zh-CN"/>
        </w:rPr>
        <w:t>（沙地）</w:t>
      </w:r>
    </w:p>
    <w:p w14:paraId="5E95366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rPr>
          <w:rFonts w:hint="eastAsia" w:ascii="Arial" w:hAnsi="Arial" w:cs="Arial"/>
          <w:i w:val="0"/>
          <w:iCs w:val="0"/>
          <w:caps w:val="0"/>
          <w:color w:val="333333"/>
          <w:spacing w:val="0"/>
          <w:sz w:val="24"/>
          <w:szCs w:val="24"/>
          <w:bdr w:val="none" w:color="auto" w:sz="0" w:space="0"/>
          <w:shd w:val="clear" w:fill="FFFFFF"/>
          <w:lang w:eastAsia="zh-CN"/>
        </w:rPr>
      </w:pPr>
    </w:p>
    <w:p w14:paraId="1C5EA52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504D3C"/>
    <w:rsid w:val="22504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2024-12-26T08:23:00Z</dcterms:created>
  <dc:creator>海参炒面llllll</dc:creator>
  <cp:lastModifiedBy>海参炒面llllll</cp:lastModifiedBy>
  <dcterms:modified xsi:type="dcterms:W3CDTF">2024-12-26T08:26:12Z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EDC6F9FC533A41BE89CC8B56822348A7_11</vt:lpwstr>
  </property>
</Properties>
</file>