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BD1D3" w14:textId="77777777" w:rsidR="00D856A3" w:rsidRPr="004865A9" w:rsidRDefault="00D856A3" w:rsidP="00D856A3">
      <w:pPr>
        <w:ind w:firstLineChars="200" w:firstLine="723"/>
        <w:rPr>
          <w:rFonts w:ascii="仿宋" w:eastAsia="仿宋" w:hAnsi="仿宋"/>
          <w:b/>
          <w:sz w:val="36"/>
          <w:szCs w:val="36"/>
        </w:rPr>
      </w:pPr>
      <w:r w:rsidRPr="004865A9">
        <w:rPr>
          <w:rFonts w:ascii="仿宋" w:eastAsia="仿宋" w:hAnsi="仿宋" w:hint="eastAsia"/>
          <w:b/>
          <w:sz w:val="36"/>
          <w:szCs w:val="36"/>
        </w:rPr>
        <w:t>无锡老科协荣获江苏省老科协多项殊荣</w:t>
      </w:r>
    </w:p>
    <w:p w14:paraId="1AC8129A" w14:textId="77777777" w:rsidR="00D856A3" w:rsidRDefault="00D856A3" w:rsidP="00D856A3">
      <w:pPr>
        <w:ind w:firstLineChars="300" w:firstLine="960"/>
        <w:rPr>
          <w:rFonts w:ascii="仿宋" w:eastAsia="仿宋" w:hAnsi="仿宋"/>
          <w:sz w:val="32"/>
          <w:szCs w:val="32"/>
        </w:rPr>
      </w:pPr>
      <w:r w:rsidRPr="004865A9">
        <w:rPr>
          <w:rFonts w:ascii="仿宋" w:eastAsia="仿宋" w:hAnsi="仿宋" w:hint="eastAsia"/>
          <w:sz w:val="32"/>
          <w:szCs w:val="32"/>
        </w:rPr>
        <w:t>2月17日，江苏省老科协第九次会员代表大会在南京江苏省会议中心隆重召开。在此次大会上，无锡市老科协凭借卓越的工作成绩和积极的社会贡献，荣获了江苏省老科协2019-2024年度老科协工作“先进集体”称号，以及2019-2024年度建言献策“优秀组织奖”。</w:t>
      </w:r>
    </w:p>
    <w:p w14:paraId="087E57B8" w14:textId="77777777" w:rsidR="00D856A3" w:rsidRPr="004865A9" w:rsidRDefault="00D856A3" w:rsidP="00D856A3">
      <w:pPr>
        <w:rPr>
          <w:rFonts w:ascii="仿宋" w:eastAsia="仿宋" w:hAnsi="仿宋"/>
          <w:sz w:val="32"/>
          <w:szCs w:val="32"/>
        </w:rPr>
      </w:pPr>
      <w:r w:rsidRPr="00C5775D">
        <w:rPr>
          <w:rFonts w:ascii="仿宋" w:eastAsia="仿宋" w:hAnsi="仿宋"/>
          <w:noProof/>
          <w:sz w:val="32"/>
          <w:szCs w:val="32"/>
        </w:rPr>
        <w:drawing>
          <wp:inline distT="0" distB="0" distL="0" distR="0" wp14:anchorId="781B1F25" wp14:editId="4386BADD">
            <wp:extent cx="2600325" cy="1750612"/>
            <wp:effectExtent l="19050" t="0" r="9525" b="0"/>
            <wp:docPr id="1" name="图片 6" descr="E:\WeChat Files\wxid_4w1ygzgo02zt22\FileStorage\Temp\73448224297c1049e522d2dd45ae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WeChat Files\wxid_4w1ygzgo02zt22\FileStorage\Temp\73448224297c1049e522d2dd45aec01.jpg"/>
                    <pic:cNvPicPr>
                      <a:picLocks noChangeAspect="1" noChangeArrowheads="1"/>
                    </pic:cNvPicPr>
                  </pic:nvPicPr>
                  <pic:blipFill>
                    <a:blip r:embed="rId6" cstate="print"/>
                    <a:srcRect/>
                    <a:stretch>
                      <a:fillRect/>
                    </a:stretch>
                  </pic:blipFill>
                  <pic:spPr bwMode="auto">
                    <a:xfrm>
                      <a:off x="0" y="0"/>
                      <a:ext cx="2599776" cy="1750242"/>
                    </a:xfrm>
                    <a:prstGeom prst="rect">
                      <a:avLst/>
                    </a:prstGeom>
                    <a:noFill/>
                    <a:ln w="9525">
                      <a:noFill/>
                      <a:miter lim="800000"/>
                      <a:headEnd/>
                      <a:tailEnd/>
                    </a:ln>
                  </pic:spPr>
                </pic:pic>
              </a:graphicData>
            </a:graphic>
          </wp:inline>
        </w:drawing>
      </w:r>
      <w:r w:rsidRPr="00C5775D">
        <w:rPr>
          <w:rFonts w:ascii="仿宋" w:eastAsia="仿宋" w:hAnsi="仿宋"/>
          <w:noProof/>
          <w:sz w:val="32"/>
          <w:szCs w:val="32"/>
        </w:rPr>
        <w:drawing>
          <wp:inline distT="0" distB="0" distL="0" distR="0" wp14:anchorId="22BB83D5" wp14:editId="0EBD4A2A">
            <wp:extent cx="2459821" cy="1751778"/>
            <wp:effectExtent l="19050" t="0" r="0" b="0"/>
            <wp:docPr id="2" name="图片 7" descr="E:\WeChat Files\wxid_4w1ygzgo02zt22\FileStorage\Temp\f025476ed6b633704975ff8767ac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WeChat Files\wxid_4w1ygzgo02zt22\FileStorage\Temp\f025476ed6b633704975ff8767ac534.jpg"/>
                    <pic:cNvPicPr>
                      <a:picLocks noChangeAspect="1" noChangeArrowheads="1"/>
                    </pic:cNvPicPr>
                  </pic:nvPicPr>
                  <pic:blipFill>
                    <a:blip r:embed="rId7" cstate="print"/>
                    <a:srcRect/>
                    <a:stretch>
                      <a:fillRect/>
                    </a:stretch>
                  </pic:blipFill>
                  <pic:spPr bwMode="auto">
                    <a:xfrm>
                      <a:off x="0" y="0"/>
                      <a:ext cx="2461975" cy="1753312"/>
                    </a:xfrm>
                    <a:prstGeom prst="rect">
                      <a:avLst/>
                    </a:prstGeom>
                    <a:noFill/>
                    <a:ln w="9525">
                      <a:noFill/>
                      <a:miter lim="800000"/>
                      <a:headEnd/>
                      <a:tailEnd/>
                    </a:ln>
                  </pic:spPr>
                </pic:pic>
              </a:graphicData>
            </a:graphic>
          </wp:inline>
        </w:drawing>
      </w:r>
    </w:p>
    <w:p w14:paraId="71F7E30A" w14:textId="77777777" w:rsidR="00D856A3" w:rsidRDefault="00D856A3" w:rsidP="00D856A3">
      <w:pPr>
        <w:ind w:firstLineChars="200" w:firstLine="640"/>
        <w:rPr>
          <w:rFonts w:ascii="仿宋" w:eastAsia="仿宋" w:hAnsi="仿宋"/>
          <w:sz w:val="32"/>
          <w:szCs w:val="32"/>
        </w:rPr>
      </w:pPr>
      <w:r w:rsidRPr="004865A9">
        <w:rPr>
          <w:rFonts w:ascii="仿宋" w:eastAsia="仿宋" w:hAnsi="仿宋" w:hint="eastAsia"/>
          <w:sz w:val="32"/>
          <w:szCs w:val="32"/>
        </w:rPr>
        <w:t>同时，无锡市老科协的会员张补生、姚鸿滨、赵逸人、王良朋、郑金良等5人也因个人在科协工作中的杰出表现，被评为先进个人。这一荣誉不仅是对他们个人努力的肯定，也是对无锡市老科协整体工作水平的高度认可。</w:t>
      </w:r>
    </w:p>
    <w:p w14:paraId="4DCDF57C" w14:textId="77777777" w:rsidR="00D856A3" w:rsidRPr="004865A9" w:rsidRDefault="00D856A3" w:rsidP="00D856A3">
      <w:pPr>
        <w:ind w:firstLineChars="200" w:firstLine="640"/>
        <w:rPr>
          <w:rFonts w:ascii="仿宋" w:eastAsia="仿宋" w:hAnsi="仿宋"/>
          <w:sz w:val="32"/>
          <w:szCs w:val="32"/>
        </w:rPr>
      </w:pPr>
      <w:r w:rsidRPr="00C5775D">
        <w:rPr>
          <w:rFonts w:ascii="仿宋" w:eastAsia="仿宋" w:hAnsi="仿宋"/>
          <w:noProof/>
          <w:sz w:val="32"/>
          <w:szCs w:val="32"/>
        </w:rPr>
        <w:drawing>
          <wp:inline distT="0" distB="0" distL="0" distR="0" wp14:anchorId="0ED2E130" wp14:editId="4B159D31">
            <wp:extent cx="3539851" cy="1838325"/>
            <wp:effectExtent l="19050" t="0" r="3449" b="0"/>
            <wp:docPr id="3" name="图片 5" descr="E:\WeChat Files\wxid_4w1ygzgo02zt22\FileStorage\Temp\89d4f6abed35b86a835e549b9525d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WeChat Files\wxid_4w1ygzgo02zt22\FileStorage\Temp\89d4f6abed35b86a835e549b9525dd4.jpg"/>
                    <pic:cNvPicPr>
                      <a:picLocks noChangeAspect="1" noChangeArrowheads="1"/>
                    </pic:cNvPicPr>
                  </pic:nvPicPr>
                  <pic:blipFill>
                    <a:blip r:embed="rId8" cstate="print"/>
                    <a:srcRect/>
                    <a:stretch>
                      <a:fillRect/>
                    </a:stretch>
                  </pic:blipFill>
                  <pic:spPr bwMode="auto">
                    <a:xfrm>
                      <a:off x="0" y="0"/>
                      <a:ext cx="3544341" cy="1840657"/>
                    </a:xfrm>
                    <a:prstGeom prst="rect">
                      <a:avLst/>
                    </a:prstGeom>
                    <a:noFill/>
                    <a:ln w="9525">
                      <a:noFill/>
                      <a:miter lim="800000"/>
                      <a:headEnd/>
                      <a:tailEnd/>
                    </a:ln>
                  </pic:spPr>
                </pic:pic>
              </a:graphicData>
            </a:graphic>
          </wp:inline>
        </w:drawing>
      </w:r>
    </w:p>
    <w:p w14:paraId="714F83D0" w14:textId="77777777" w:rsidR="00D856A3" w:rsidRDefault="00D856A3" w:rsidP="00D856A3">
      <w:pPr>
        <w:widowControl/>
        <w:shd w:val="clear" w:color="auto" w:fill="FFFFFF"/>
        <w:spacing w:line="420" w:lineRule="atLeast"/>
        <w:ind w:firstLineChars="200" w:firstLine="640"/>
        <w:rPr>
          <w:rFonts w:ascii="仿宋" w:eastAsia="仿宋" w:hAnsi="仿宋" w:cs="宋体"/>
          <w:color w:val="222222"/>
          <w:kern w:val="0"/>
          <w:sz w:val="32"/>
          <w:szCs w:val="32"/>
        </w:rPr>
      </w:pPr>
      <w:r w:rsidRPr="004865A9">
        <w:rPr>
          <w:rFonts w:ascii="仿宋" w:eastAsia="仿宋" w:hAnsi="仿宋" w:hint="eastAsia"/>
          <w:sz w:val="32"/>
          <w:szCs w:val="32"/>
        </w:rPr>
        <w:t>会上，中国老科协会长李学勇发表了重要讲话，对</w:t>
      </w:r>
      <w:r>
        <w:rPr>
          <w:rFonts w:ascii="仿宋" w:eastAsia="仿宋" w:hAnsi="仿宋" w:hint="eastAsia"/>
          <w:sz w:val="32"/>
          <w:szCs w:val="32"/>
        </w:rPr>
        <w:t>无锡老科协开展的助</w:t>
      </w:r>
      <w:proofErr w:type="gramStart"/>
      <w:r>
        <w:rPr>
          <w:rFonts w:ascii="仿宋" w:eastAsia="仿宋" w:hAnsi="仿宋" w:hint="eastAsia"/>
          <w:sz w:val="32"/>
          <w:szCs w:val="32"/>
        </w:rPr>
        <w:t>企创新</w:t>
      </w:r>
      <w:proofErr w:type="gramEnd"/>
      <w:r>
        <w:rPr>
          <w:rFonts w:ascii="仿宋" w:eastAsia="仿宋" w:hAnsi="仿宋" w:hint="eastAsia"/>
          <w:sz w:val="32"/>
          <w:szCs w:val="32"/>
        </w:rPr>
        <w:t>品牌“双千”活动给予了高度评价。他希望江苏省老科协</w:t>
      </w:r>
      <w:r w:rsidRPr="004865A9">
        <w:rPr>
          <w:rFonts w:ascii="仿宋" w:eastAsia="仿宋" w:hAnsi="仿宋" w:cs="宋体" w:hint="eastAsia"/>
          <w:color w:val="222222"/>
          <w:kern w:val="0"/>
          <w:sz w:val="32"/>
          <w:szCs w:val="32"/>
        </w:rPr>
        <w:t>积极发</w:t>
      </w:r>
      <w:r>
        <w:rPr>
          <w:rFonts w:ascii="仿宋" w:eastAsia="仿宋" w:hAnsi="仿宋" w:cs="宋体" w:hint="eastAsia"/>
          <w:color w:val="222222"/>
          <w:kern w:val="0"/>
          <w:sz w:val="32"/>
          <w:szCs w:val="32"/>
        </w:rPr>
        <w:t>挥广大老科技工作者的优势和</w:t>
      </w:r>
      <w:r>
        <w:rPr>
          <w:rFonts w:ascii="仿宋" w:eastAsia="仿宋" w:hAnsi="仿宋" w:cs="宋体" w:hint="eastAsia"/>
          <w:color w:val="222222"/>
          <w:kern w:val="0"/>
          <w:sz w:val="32"/>
          <w:szCs w:val="32"/>
        </w:rPr>
        <w:lastRenderedPageBreak/>
        <w:t>专长，坚持改革创新、积极探索，发挥</w:t>
      </w:r>
      <w:r w:rsidRPr="004865A9">
        <w:rPr>
          <w:rFonts w:ascii="仿宋" w:eastAsia="仿宋" w:hAnsi="仿宋" w:cs="宋体" w:hint="eastAsia"/>
          <w:color w:val="222222"/>
          <w:kern w:val="0"/>
          <w:sz w:val="32"/>
          <w:szCs w:val="32"/>
        </w:rPr>
        <w:t>“走在前，做示范”的作用，要深化改革和建设，充分激发创新创造活力;要加强自身建设，推动老科协事业高质量发展。</w:t>
      </w:r>
    </w:p>
    <w:p w14:paraId="1280C6BD" w14:textId="77777777" w:rsidR="00D856A3" w:rsidRPr="004865A9" w:rsidRDefault="00D856A3" w:rsidP="00D856A3">
      <w:pPr>
        <w:widowControl/>
        <w:shd w:val="clear" w:color="auto" w:fill="FFFFFF"/>
        <w:spacing w:line="420" w:lineRule="atLeast"/>
        <w:ind w:firstLineChars="200" w:firstLine="420"/>
        <w:rPr>
          <w:rFonts w:ascii="微软雅黑" w:eastAsia="微软雅黑" w:hAnsi="微软雅黑" w:cs="宋体"/>
          <w:color w:val="222222"/>
          <w:spacing w:val="23"/>
          <w:kern w:val="0"/>
          <w:sz w:val="24"/>
          <w:szCs w:val="24"/>
        </w:rPr>
      </w:pPr>
      <w:r>
        <w:rPr>
          <w:noProof/>
        </w:rPr>
        <w:drawing>
          <wp:inline distT="0" distB="0" distL="0" distR="0" wp14:anchorId="173C47D4" wp14:editId="7E9C607C">
            <wp:extent cx="3390900" cy="1842075"/>
            <wp:effectExtent l="19050" t="0" r="0" b="0"/>
            <wp:docPr id="4" name="图片 1" descr="https://phnw.pailixiang.com/album/a8416268733/10336897.jpg?x-oss-process=style/pbig&amp;fs=2787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nw.pailixiang.com/album/a8416268733/10336897.jpg?x-oss-process=style/pbig&amp;fs=2787697"/>
                    <pic:cNvPicPr>
                      <a:picLocks noChangeAspect="1" noChangeArrowheads="1"/>
                    </pic:cNvPicPr>
                  </pic:nvPicPr>
                  <pic:blipFill>
                    <a:blip r:embed="rId9" cstate="print"/>
                    <a:srcRect/>
                    <a:stretch>
                      <a:fillRect/>
                    </a:stretch>
                  </pic:blipFill>
                  <pic:spPr bwMode="auto">
                    <a:xfrm>
                      <a:off x="0" y="0"/>
                      <a:ext cx="3397217" cy="1845507"/>
                    </a:xfrm>
                    <a:prstGeom prst="rect">
                      <a:avLst/>
                    </a:prstGeom>
                    <a:noFill/>
                    <a:ln w="9525">
                      <a:noFill/>
                      <a:miter lim="800000"/>
                      <a:headEnd/>
                      <a:tailEnd/>
                    </a:ln>
                  </pic:spPr>
                </pic:pic>
              </a:graphicData>
            </a:graphic>
          </wp:inline>
        </w:drawing>
      </w:r>
    </w:p>
    <w:p w14:paraId="71550405" w14:textId="77777777" w:rsidR="00D856A3" w:rsidRDefault="00D856A3" w:rsidP="00D856A3">
      <w:pPr>
        <w:ind w:firstLineChars="200" w:firstLine="640"/>
        <w:rPr>
          <w:rFonts w:ascii="仿宋" w:eastAsia="仿宋" w:hAnsi="仿宋"/>
          <w:sz w:val="32"/>
          <w:szCs w:val="32"/>
        </w:rPr>
      </w:pPr>
      <w:r w:rsidRPr="004865A9">
        <w:rPr>
          <w:rFonts w:ascii="仿宋" w:eastAsia="仿宋" w:hAnsi="仿宋" w:hint="eastAsia"/>
          <w:sz w:val="32"/>
          <w:szCs w:val="32"/>
        </w:rPr>
        <w:t>省老科协在大会报道中也对无锡老科协近年来的工作给予了充分肯定。无锡老科协与会代表在听取了大会报告和领导讲话后，深受鼓舞，纷纷表示将继续发扬优良传统，努力工作，为科协事业的发展贡献自己的力量。</w:t>
      </w:r>
    </w:p>
    <w:p w14:paraId="658818F8" w14:textId="6967EE48" w:rsidR="00D856A3" w:rsidRDefault="00D856A3" w:rsidP="00D856A3">
      <w:pPr>
        <w:ind w:firstLineChars="200" w:firstLine="420"/>
        <w:rPr>
          <w:rFonts w:ascii="仿宋" w:eastAsia="仿宋" w:hAnsi="仿宋"/>
          <w:sz w:val="32"/>
          <w:szCs w:val="32"/>
        </w:rPr>
      </w:pPr>
      <w:r>
        <w:rPr>
          <w:noProof/>
        </w:rPr>
        <w:drawing>
          <wp:inline distT="0" distB="0" distL="0" distR="0" wp14:anchorId="502E7865" wp14:editId="21CDA491">
            <wp:extent cx="4000500" cy="2038350"/>
            <wp:effectExtent l="19050" t="0" r="0" b="0"/>
            <wp:docPr id="8" name="图片 4" descr="https://phnw.pailixiang.com/album/a8416268733/10286328.jpg?x-oss-process=style/pbig&amp;fs=378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hnw.pailixiang.com/album/a8416268733/10286328.jpg?x-oss-process=style/pbig&amp;fs=3780383"/>
                    <pic:cNvPicPr>
                      <a:picLocks noChangeAspect="1" noChangeArrowheads="1"/>
                    </pic:cNvPicPr>
                  </pic:nvPicPr>
                  <pic:blipFill>
                    <a:blip r:embed="rId10" cstate="print"/>
                    <a:srcRect/>
                    <a:stretch>
                      <a:fillRect/>
                    </a:stretch>
                  </pic:blipFill>
                  <pic:spPr bwMode="auto">
                    <a:xfrm>
                      <a:off x="0" y="0"/>
                      <a:ext cx="4010227" cy="2043306"/>
                    </a:xfrm>
                    <a:prstGeom prst="rect">
                      <a:avLst/>
                    </a:prstGeom>
                    <a:noFill/>
                    <a:ln w="9525">
                      <a:noFill/>
                      <a:miter lim="800000"/>
                      <a:headEnd/>
                      <a:tailEnd/>
                    </a:ln>
                  </pic:spPr>
                </pic:pic>
              </a:graphicData>
            </a:graphic>
          </wp:inline>
        </w:drawing>
      </w:r>
    </w:p>
    <w:p w14:paraId="532D38A4" w14:textId="4E7393B2" w:rsidR="00CE4C8B" w:rsidRPr="004865A9" w:rsidRDefault="00CE4C8B" w:rsidP="00D856A3">
      <w:pPr>
        <w:ind w:firstLineChars="200" w:firstLine="640"/>
        <w:rPr>
          <w:rFonts w:ascii="仿宋" w:eastAsia="仿宋" w:hAnsi="仿宋" w:hint="eastAsia"/>
          <w:sz w:val="32"/>
          <w:szCs w:val="32"/>
        </w:rPr>
      </w:pPr>
      <w:r w:rsidRPr="00CE4C8B">
        <w:rPr>
          <w:rFonts w:ascii="仿宋" w:eastAsia="仿宋" w:hAnsi="仿宋"/>
          <w:noProof/>
          <w:sz w:val="32"/>
          <w:szCs w:val="32"/>
        </w:rPr>
        <w:lastRenderedPageBreak/>
        <w:drawing>
          <wp:inline distT="0" distB="0" distL="0" distR="0" wp14:anchorId="3CACA8D8" wp14:editId="0FB8C1CB">
            <wp:extent cx="5274310" cy="39700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970020"/>
                    </a:xfrm>
                    <a:prstGeom prst="rect">
                      <a:avLst/>
                    </a:prstGeom>
                    <a:noFill/>
                    <a:ln>
                      <a:noFill/>
                    </a:ln>
                  </pic:spPr>
                </pic:pic>
              </a:graphicData>
            </a:graphic>
          </wp:inline>
        </w:drawing>
      </w:r>
    </w:p>
    <w:p w14:paraId="3132C453" w14:textId="77777777" w:rsidR="00D856A3" w:rsidRDefault="00D856A3" w:rsidP="00D856A3">
      <w:pPr>
        <w:ind w:firstLineChars="200" w:firstLine="640"/>
        <w:rPr>
          <w:rFonts w:ascii="仿宋" w:eastAsia="仿宋" w:hAnsi="仿宋"/>
          <w:sz w:val="32"/>
          <w:szCs w:val="32"/>
        </w:rPr>
      </w:pPr>
      <w:r w:rsidRPr="004865A9">
        <w:rPr>
          <w:rFonts w:ascii="仿宋" w:eastAsia="仿宋" w:hAnsi="仿宋" w:hint="eastAsia"/>
          <w:sz w:val="32"/>
          <w:szCs w:val="32"/>
        </w:rPr>
        <w:t>此次大会不仅是对过去工作的总结，更是对未来工作的展望。无锡老科协将以此为契机，进一步加强自身建设，提高服务水平，为推动地方经济发展和社会进步做出更大的贡献。</w:t>
      </w:r>
    </w:p>
    <w:p w14:paraId="03A28304" w14:textId="76D8B4A1" w:rsidR="00D856A3" w:rsidRDefault="00D856A3" w:rsidP="00D856A3">
      <w:pPr>
        <w:ind w:firstLineChars="200" w:firstLine="640"/>
        <w:rPr>
          <w:rFonts w:ascii="仿宋" w:eastAsia="仿宋" w:hAnsi="仿宋"/>
          <w:sz w:val="32"/>
          <w:szCs w:val="32"/>
        </w:rPr>
      </w:pPr>
      <w:r>
        <w:rPr>
          <w:rFonts w:ascii="仿宋" w:eastAsia="仿宋" w:hAnsi="仿宋" w:hint="eastAsia"/>
          <w:sz w:val="32"/>
          <w:szCs w:val="32"/>
        </w:rPr>
        <w:t xml:space="preserve">             </w:t>
      </w:r>
      <w:r w:rsidR="00CE4C8B">
        <w:rPr>
          <w:rFonts w:ascii="仿宋" w:eastAsia="仿宋" w:hAnsi="仿宋"/>
          <w:sz w:val="32"/>
          <w:szCs w:val="32"/>
        </w:rPr>
        <w:t xml:space="preserve">    </w:t>
      </w:r>
      <w:r>
        <w:rPr>
          <w:rFonts w:ascii="仿宋" w:eastAsia="仿宋" w:hAnsi="仿宋" w:hint="eastAsia"/>
          <w:sz w:val="32"/>
          <w:szCs w:val="32"/>
        </w:rPr>
        <w:t>无锡市老科技工作者协会</w:t>
      </w:r>
    </w:p>
    <w:p w14:paraId="0C88E249" w14:textId="01500B93" w:rsidR="00D856A3" w:rsidRPr="004865A9" w:rsidRDefault="00D856A3" w:rsidP="00D856A3">
      <w:pPr>
        <w:ind w:firstLineChars="200" w:firstLine="640"/>
        <w:rPr>
          <w:rFonts w:ascii="仿宋" w:eastAsia="仿宋" w:hAnsi="仿宋"/>
          <w:sz w:val="32"/>
          <w:szCs w:val="32"/>
        </w:rPr>
      </w:pPr>
      <w:r>
        <w:rPr>
          <w:rFonts w:ascii="仿宋" w:eastAsia="仿宋" w:hAnsi="仿宋" w:hint="eastAsia"/>
          <w:sz w:val="32"/>
          <w:szCs w:val="32"/>
        </w:rPr>
        <w:t xml:space="preserve">                </w:t>
      </w:r>
      <w:r w:rsidR="00CE4C8B">
        <w:rPr>
          <w:rFonts w:ascii="仿宋" w:eastAsia="仿宋" w:hAnsi="仿宋"/>
          <w:sz w:val="32"/>
          <w:szCs w:val="32"/>
        </w:rPr>
        <w:t xml:space="preserve">   </w:t>
      </w:r>
      <w:r>
        <w:rPr>
          <w:rFonts w:ascii="仿宋" w:eastAsia="仿宋" w:hAnsi="仿宋" w:hint="eastAsia"/>
          <w:sz w:val="32"/>
          <w:szCs w:val="32"/>
        </w:rPr>
        <w:t xml:space="preserve"> 2025.2.18</w:t>
      </w:r>
    </w:p>
    <w:p w14:paraId="7A5DB5FA" w14:textId="77777777" w:rsidR="004F0FD8" w:rsidRDefault="00CB71AD"/>
    <w:sectPr w:rsidR="004F0FD8" w:rsidSect="00F90A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C41D9" w14:textId="77777777" w:rsidR="00CB71AD" w:rsidRDefault="00CB71AD" w:rsidP="00D856A3">
      <w:r>
        <w:separator/>
      </w:r>
    </w:p>
  </w:endnote>
  <w:endnote w:type="continuationSeparator" w:id="0">
    <w:p w14:paraId="7B1BE20D" w14:textId="77777777" w:rsidR="00CB71AD" w:rsidRDefault="00CB71AD" w:rsidP="00D85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AEA20" w14:textId="77777777" w:rsidR="00CB71AD" w:rsidRDefault="00CB71AD" w:rsidP="00D856A3">
      <w:r>
        <w:separator/>
      </w:r>
    </w:p>
  </w:footnote>
  <w:footnote w:type="continuationSeparator" w:id="0">
    <w:p w14:paraId="1117CC37" w14:textId="77777777" w:rsidR="00CB71AD" w:rsidRDefault="00CB71AD" w:rsidP="00D856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6A3"/>
    <w:rsid w:val="00022A20"/>
    <w:rsid w:val="00153C49"/>
    <w:rsid w:val="00B77045"/>
    <w:rsid w:val="00CB5B9A"/>
    <w:rsid w:val="00CB71AD"/>
    <w:rsid w:val="00CE4C8B"/>
    <w:rsid w:val="00D856A3"/>
    <w:rsid w:val="00F90A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4EFD4E"/>
  <w15:docId w15:val="{3482F997-5182-4ED1-B154-19E2E4C2B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56A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856A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856A3"/>
    <w:rPr>
      <w:sz w:val="18"/>
      <w:szCs w:val="18"/>
    </w:rPr>
  </w:style>
  <w:style w:type="paragraph" w:styleId="a5">
    <w:name w:val="footer"/>
    <w:basedOn w:val="a"/>
    <w:link w:val="a6"/>
    <w:uiPriority w:val="99"/>
    <w:unhideWhenUsed/>
    <w:rsid w:val="00D856A3"/>
    <w:pPr>
      <w:tabs>
        <w:tab w:val="center" w:pos="4153"/>
        <w:tab w:val="right" w:pos="8306"/>
      </w:tabs>
      <w:snapToGrid w:val="0"/>
      <w:jc w:val="left"/>
    </w:pPr>
    <w:rPr>
      <w:sz w:val="18"/>
      <w:szCs w:val="18"/>
    </w:rPr>
  </w:style>
  <w:style w:type="character" w:customStyle="1" w:styleId="a6">
    <w:name w:val="页脚 字符"/>
    <w:basedOn w:val="a0"/>
    <w:link w:val="a5"/>
    <w:uiPriority w:val="99"/>
    <w:rsid w:val="00D856A3"/>
    <w:rPr>
      <w:sz w:val="18"/>
      <w:szCs w:val="18"/>
    </w:rPr>
  </w:style>
  <w:style w:type="paragraph" w:styleId="a7">
    <w:name w:val="Balloon Text"/>
    <w:basedOn w:val="a"/>
    <w:link w:val="a8"/>
    <w:uiPriority w:val="99"/>
    <w:semiHidden/>
    <w:unhideWhenUsed/>
    <w:rsid w:val="00D856A3"/>
    <w:rPr>
      <w:sz w:val="18"/>
      <w:szCs w:val="18"/>
    </w:rPr>
  </w:style>
  <w:style w:type="character" w:customStyle="1" w:styleId="a8">
    <w:name w:val="批注框文本 字符"/>
    <w:basedOn w:val="a0"/>
    <w:link w:val="a7"/>
    <w:uiPriority w:val="99"/>
    <w:semiHidden/>
    <w:rsid w:val="00D856A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94</Words>
  <Characters>542</Characters>
  <Application>Microsoft Office Word</Application>
  <DocSecurity>0</DocSecurity>
  <Lines>4</Lines>
  <Paragraphs>1</Paragraphs>
  <ScaleCrop>false</ScaleCrop>
  <Company/>
  <LinksUpToDate>false</LinksUpToDate>
  <CharactersWithSpaces>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PC</cp:lastModifiedBy>
  <cp:revision>2</cp:revision>
  <dcterms:created xsi:type="dcterms:W3CDTF">2025-02-19T01:53:00Z</dcterms:created>
  <dcterms:modified xsi:type="dcterms:W3CDTF">2025-02-19T01:53:00Z</dcterms:modified>
</cp:coreProperties>
</file>