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C15E" w14:textId="39B82B6E" w:rsidR="001E78F6" w:rsidRPr="001E78F6" w:rsidRDefault="001E78F6" w:rsidP="001E78F6">
      <w:pPr>
        <w:snapToGrid w:val="0"/>
        <w:jc w:val="left"/>
        <w:rPr>
          <w:rFonts w:ascii="小标宋" w:eastAsia="小标宋" w:hint="eastAsia"/>
          <w:sz w:val="32"/>
          <w:szCs w:val="32"/>
        </w:rPr>
      </w:pPr>
      <w:r w:rsidRPr="001E78F6">
        <w:rPr>
          <w:rFonts w:ascii="小标宋" w:eastAsia="小标宋" w:hint="eastAsia"/>
          <w:sz w:val="32"/>
          <w:szCs w:val="32"/>
        </w:rPr>
        <w:t>附件：</w:t>
      </w:r>
    </w:p>
    <w:p w14:paraId="7227FD29" w14:textId="67819436" w:rsidR="003F1FC2" w:rsidRPr="001E78F6" w:rsidRDefault="00A65CD5" w:rsidP="00DE5417">
      <w:pPr>
        <w:snapToGrid w:val="0"/>
        <w:spacing w:after="240"/>
        <w:jc w:val="center"/>
        <w:rPr>
          <w:rFonts w:ascii="小标宋" w:eastAsia="小标宋" w:hint="eastAsia"/>
          <w:sz w:val="32"/>
          <w:szCs w:val="32"/>
        </w:rPr>
      </w:pPr>
      <w:r w:rsidRPr="001E78F6">
        <w:rPr>
          <w:rFonts w:ascii="小标宋" w:eastAsia="小标宋" w:hint="eastAsia"/>
          <w:sz w:val="32"/>
          <w:szCs w:val="32"/>
        </w:rPr>
        <w:t>汽车数字化与智能制造科技创新</w:t>
      </w:r>
      <w:r w:rsidR="00BB7F3A" w:rsidRPr="001E78F6">
        <w:rPr>
          <w:rFonts w:ascii="小标宋" w:eastAsia="小标宋" w:hint="eastAsia"/>
          <w:sz w:val="32"/>
          <w:szCs w:val="32"/>
        </w:rPr>
        <w:t>成果</w:t>
      </w:r>
      <w:r w:rsidR="007443D4" w:rsidRPr="001E78F6">
        <w:rPr>
          <w:rFonts w:ascii="小标宋" w:eastAsia="小标宋" w:hint="eastAsia"/>
          <w:sz w:val="32"/>
          <w:szCs w:val="32"/>
        </w:rPr>
        <w:t>征集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411"/>
        <w:gridCol w:w="1984"/>
        <w:gridCol w:w="709"/>
        <w:gridCol w:w="992"/>
        <w:gridCol w:w="851"/>
        <w:gridCol w:w="590"/>
        <w:gridCol w:w="1678"/>
      </w:tblGrid>
      <w:tr w:rsidR="00BB7F3A" w:rsidRPr="001E78F6" w14:paraId="0CD0BE76" w14:textId="77777777" w:rsidTr="001E78F6">
        <w:trPr>
          <w:trHeight w:val="454"/>
        </w:trPr>
        <w:tc>
          <w:tcPr>
            <w:tcW w:w="9215" w:type="dxa"/>
            <w:gridSpan w:val="7"/>
            <w:vAlign w:val="center"/>
          </w:tcPr>
          <w:p w14:paraId="50E8C4BF" w14:textId="05171C3A" w:rsidR="00BB7F3A" w:rsidRPr="001E78F6" w:rsidRDefault="00BB7F3A" w:rsidP="001E78F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DE541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科技成果项目</w:t>
            </w:r>
          </w:p>
        </w:tc>
      </w:tr>
      <w:tr w:rsidR="00BB7F3A" w:rsidRPr="001E78F6" w14:paraId="38D99A1C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47204DD3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成果标题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</w:tcPr>
          <w:p w14:paraId="3D56752A" w14:textId="3DA42B67" w:rsidR="00BB7F3A" w:rsidRPr="001E78F6" w:rsidRDefault="00BB7F3A" w:rsidP="00FF1A1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7F19E1A4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0EF9F373" w14:textId="75A4AB61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行业</w:t>
            </w:r>
            <w:r w:rsidR="00000C64" w:rsidRPr="001E78F6">
              <w:rPr>
                <w:rFonts w:ascii="仿宋_GB2312" w:eastAsia="仿宋_GB2312" w:hint="eastAsia"/>
                <w:sz w:val="24"/>
                <w:szCs w:val="24"/>
              </w:rPr>
              <w:t>领域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25FD3D00" w14:textId="7BDDC8CE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5A1057D8" w14:textId="77777777" w:rsidTr="00DE5417">
        <w:trPr>
          <w:trHeight w:val="1361"/>
        </w:trPr>
        <w:tc>
          <w:tcPr>
            <w:tcW w:w="2411" w:type="dxa"/>
            <w:vAlign w:val="center"/>
          </w:tcPr>
          <w:p w14:paraId="1EF25D12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技术领域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52E94531" w14:textId="0C47CA8D" w:rsidR="00BB7F3A" w:rsidRPr="001E78F6" w:rsidRDefault="00EB7807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绿色化工技术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电子信息技术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航空航天技术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先进制造技术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生物、医药和医疗器械技术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新材料及其应用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新能源与高效节能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环境保护和资源综合利用技术□ 核应用技术□ 农业技术□ 现代交通□ 现代纺织□ 其他□</w:t>
            </w:r>
          </w:p>
        </w:tc>
      </w:tr>
      <w:tr w:rsidR="00BB7F3A" w:rsidRPr="001E78F6" w14:paraId="0F175231" w14:textId="77777777" w:rsidTr="00DE5417">
        <w:trPr>
          <w:trHeight w:val="737"/>
        </w:trPr>
        <w:tc>
          <w:tcPr>
            <w:tcW w:w="2411" w:type="dxa"/>
            <w:vAlign w:val="center"/>
          </w:tcPr>
          <w:p w14:paraId="4006DAA7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成熟度</w:t>
            </w:r>
            <w:r w:rsidRPr="001E78F6">
              <w:rPr>
                <w:rFonts w:ascii="仿宋_GB2312" w:eastAsia="仿宋_GB2312" w:hAnsi="宋体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61FF02B2" w14:textId="66155980" w:rsidR="00BB7F3A" w:rsidRPr="001E78F6" w:rsidRDefault="00C7773C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报告级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proofErr w:type="gramStart"/>
            <w:r w:rsidRPr="001E78F6">
              <w:rPr>
                <w:rFonts w:ascii="仿宋_GB2312" w:eastAsia="仿宋_GB2312" w:hint="eastAsia"/>
                <w:sz w:val="24"/>
                <w:szCs w:val="24"/>
              </w:rPr>
              <w:t>方案级</w:t>
            </w:r>
            <w:proofErr w:type="gramEnd"/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proofErr w:type="gramStart"/>
            <w:r w:rsidRPr="001E78F6">
              <w:rPr>
                <w:rFonts w:ascii="仿宋_GB2312" w:eastAsia="仿宋_GB2312" w:hint="eastAsia"/>
                <w:sz w:val="24"/>
                <w:szCs w:val="24"/>
              </w:rPr>
              <w:t>功能级</w:t>
            </w:r>
            <w:proofErr w:type="gramEnd"/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仿真级别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初样级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proofErr w:type="gramStart"/>
            <w:r w:rsidRPr="001E78F6">
              <w:rPr>
                <w:rFonts w:ascii="仿宋_GB2312" w:eastAsia="仿宋_GB2312" w:hint="eastAsia"/>
                <w:sz w:val="24"/>
                <w:szCs w:val="24"/>
              </w:rPr>
              <w:t>正样级</w:t>
            </w:r>
            <w:proofErr w:type="gramEnd"/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环境级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产品级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系统级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销售级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BB7F3A" w:rsidRPr="001E78F6" w14:paraId="0CB335FA" w14:textId="77777777" w:rsidTr="00DE5417">
        <w:trPr>
          <w:trHeight w:val="737"/>
        </w:trPr>
        <w:tc>
          <w:tcPr>
            <w:tcW w:w="2411" w:type="dxa"/>
            <w:vAlign w:val="center"/>
          </w:tcPr>
          <w:p w14:paraId="0CB8C805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合作方式</w:t>
            </w:r>
            <w:r w:rsidRPr="001E78F6">
              <w:rPr>
                <w:rFonts w:ascii="仿宋_GB2312" w:eastAsia="仿宋_GB2312" w:hAnsi="宋体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27DE0D5B" w14:textId="716B28A8" w:rsidR="00BB7F3A" w:rsidRPr="001E78F6" w:rsidRDefault="00DE43D9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技术转让□ 技术许可□ 作价入股□ 合作开发□ 技术咨询□ 技术服务□ 创业融资□ 股权融资□ 委托开发□</w:t>
            </w:r>
          </w:p>
        </w:tc>
      </w:tr>
      <w:tr w:rsidR="00BB7F3A" w:rsidRPr="001E78F6" w14:paraId="4FA7494B" w14:textId="77777777" w:rsidTr="00DE5417">
        <w:trPr>
          <w:trHeight w:val="737"/>
        </w:trPr>
        <w:tc>
          <w:tcPr>
            <w:tcW w:w="2411" w:type="dxa"/>
            <w:vAlign w:val="center"/>
          </w:tcPr>
          <w:p w14:paraId="522A6A19" w14:textId="422AE004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成果类型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（多选）</w:t>
            </w:r>
            <w:r w:rsidR="009A7FA4" w:rsidRPr="001E78F6">
              <w:rPr>
                <w:rFonts w:ascii="仿宋_GB2312" w:eastAsia="仿宋_GB2312" w:hAnsi="宋体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4035165A" w14:textId="0A33A866" w:rsidR="00BB7F3A" w:rsidRPr="001E78F6" w:rsidRDefault="00C7773C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发明专利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实用新型专利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软件著作权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著作权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商标权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新品种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外观设计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 新技术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BB7F3A" w:rsidRPr="001E78F6" w14:paraId="48B0EBDC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5FB3B0D7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交易金额</w:t>
            </w:r>
            <w:r w:rsidRPr="001E78F6">
              <w:rPr>
                <w:rFonts w:ascii="仿宋_GB2312" w:eastAsia="仿宋_GB2312" w:hAnsi="宋体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0B9405D8" w14:textId="35CFBA75" w:rsidR="00BB7F3A" w:rsidRPr="001E78F6" w:rsidRDefault="00C7773C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78F6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 w:rsidRPr="001E78F6">
              <w:rPr>
                <w:rFonts w:ascii="仿宋_GB2312" w:eastAsia="仿宋_GB2312" w:hint="eastAsia"/>
                <w:sz w:val="24"/>
                <w:szCs w:val="24"/>
              </w:rPr>
              <w:t xml:space="preserve">万元 </w:t>
            </w:r>
            <w:r w:rsidR="00DE43D9" w:rsidRPr="001E78F6">
              <w:rPr>
                <w:rFonts w:ascii="仿宋_GB2312" w:eastAsia="仿宋_GB2312" w:hint="eastAsia"/>
                <w:sz w:val="24"/>
                <w:szCs w:val="24"/>
              </w:rPr>
              <w:t>双方协商</w:t>
            </w:r>
            <w:r w:rsidR="009A7FA4" w:rsidRPr="001E78F6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1E78F6" w:rsidRPr="001E78F6" w14:paraId="4F8C9FDF" w14:textId="77777777" w:rsidTr="00DE5417">
        <w:trPr>
          <w:trHeight w:val="1361"/>
        </w:trPr>
        <w:tc>
          <w:tcPr>
            <w:tcW w:w="9215" w:type="dxa"/>
            <w:gridSpan w:val="7"/>
          </w:tcPr>
          <w:p w14:paraId="46554032" w14:textId="77777777" w:rsidR="001E78F6" w:rsidRPr="001E78F6" w:rsidRDefault="001E78F6" w:rsidP="00FF1A1B">
            <w:pPr>
              <w:rPr>
                <w:rFonts w:ascii="仿宋_GB2312" w:eastAsia="仿宋_GB2312" w:hint="eastAsia"/>
                <w:color w:val="C00000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成果介绍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*（5</w:t>
            </w:r>
            <w:r w:rsidRPr="001E78F6">
              <w:rPr>
                <w:rFonts w:ascii="仿宋_GB2312" w:eastAsia="仿宋_GB2312"/>
                <w:color w:val="C00000"/>
                <w:sz w:val="24"/>
                <w:szCs w:val="24"/>
              </w:rPr>
              <w:t>00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字以内）</w:t>
            </w:r>
          </w:p>
        </w:tc>
      </w:tr>
      <w:tr w:rsidR="001E78F6" w:rsidRPr="001E78F6" w14:paraId="05C4DB1C" w14:textId="77777777" w:rsidTr="001D4535">
        <w:trPr>
          <w:trHeight w:val="1651"/>
        </w:trPr>
        <w:tc>
          <w:tcPr>
            <w:tcW w:w="9215" w:type="dxa"/>
            <w:gridSpan w:val="7"/>
          </w:tcPr>
          <w:p w14:paraId="73DD2442" w14:textId="77777777" w:rsidR="001E78F6" w:rsidRPr="001E78F6" w:rsidRDefault="001E78F6" w:rsidP="00FF1A1B">
            <w:pPr>
              <w:rPr>
                <w:rFonts w:ascii="仿宋_GB2312" w:eastAsia="仿宋_GB2312" w:hint="eastAsia"/>
                <w:color w:val="C00000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成果亮点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*（5</w:t>
            </w:r>
            <w:r w:rsidRPr="001E78F6">
              <w:rPr>
                <w:rFonts w:ascii="仿宋_GB2312" w:eastAsia="仿宋_GB2312"/>
                <w:color w:val="C00000"/>
                <w:sz w:val="24"/>
                <w:szCs w:val="24"/>
              </w:rPr>
              <w:t>00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字以内）</w:t>
            </w:r>
          </w:p>
        </w:tc>
      </w:tr>
      <w:tr w:rsidR="001E78F6" w:rsidRPr="001E78F6" w14:paraId="606BC331" w14:textId="77777777" w:rsidTr="00875FED">
        <w:trPr>
          <w:trHeight w:val="1689"/>
        </w:trPr>
        <w:tc>
          <w:tcPr>
            <w:tcW w:w="9215" w:type="dxa"/>
            <w:gridSpan w:val="7"/>
          </w:tcPr>
          <w:p w14:paraId="7A491306" w14:textId="5ED2FD74" w:rsidR="001E78F6" w:rsidRPr="001E78F6" w:rsidRDefault="001E78F6" w:rsidP="00FF1A1B">
            <w:pPr>
              <w:rPr>
                <w:rFonts w:ascii="仿宋_GB2312" w:eastAsia="仿宋_GB2312" w:hint="eastAsia"/>
                <w:color w:val="C00000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个人/团队介绍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*（5</w:t>
            </w:r>
            <w:r w:rsidRPr="001E78F6">
              <w:rPr>
                <w:rFonts w:ascii="仿宋_GB2312" w:eastAsia="仿宋_GB2312"/>
                <w:color w:val="C00000"/>
                <w:sz w:val="24"/>
                <w:szCs w:val="24"/>
              </w:rPr>
              <w:t>00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字以内）</w:t>
            </w:r>
          </w:p>
        </w:tc>
      </w:tr>
      <w:tr w:rsidR="00BB7F3A" w:rsidRPr="001E78F6" w14:paraId="5E83E4B7" w14:textId="77777777" w:rsidTr="00DE5417">
        <w:trPr>
          <w:trHeight w:val="694"/>
        </w:trPr>
        <w:tc>
          <w:tcPr>
            <w:tcW w:w="2411" w:type="dxa"/>
            <w:vAlign w:val="center"/>
          </w:tcPr>
          <w:p w14:paraId="43134FBA" w14:textId="6FBEC84D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成果资料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56E65CD3" w14:textId="61A80A34" w:rsidR="00BB7F3A" w:rsidRPr="001E78F6" w:rsidRDefault="00C378D8" w:rsidP="001E78F6">
            <w:pPr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4"/>
                <w:szCs w:val="24"/>
              </w:rPr>
            </w:pPr>
            <w:r w:rsidRPr="001E78F6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4"/>
                <w:szCs w:val="24"/>
              </w:rPr>
              <w:t>请将相关材料发送至liuyang@sae-china.org</w:t>
            </w:r>
            <w:r w:rsidR="001E78F6" w:rsidRPr="001E78F6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4"/>
                <w:szCs w:val="24"/>
              </w:rPr>
              <w:t>，支持格式：pdf、ppt</w:t>
            </w:r>
          </w:p>
        </w:tc>
      </w:tr>
      <w:tr w:rsidR="00BB7F3A" w:rsidRPr="001E78F6" w14:paraId="7F0212AA" w14:textId="77777777" w:rsidTr="00DE5417">
        <w:trPr>
          <w:trHeight w:val="704"/>
        </w:trPr>
        <w:tc>
          <w:tcPr>
            <w:tcW w:w="2411" w:type="dxa"/>
            <w:vAlign w:val="center"/>
          </w:tcPr>
          <w:p w14:paraId="04EA2710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成果视频</w:t>
            </w:r>
          </w:p>
        </w:tc>
        <w:tc>
          <w:tcPr>
            <w:tcW w:w="6804" w:type="dxa"/>
            <w:gridSpan w:val="6"/>
            <w:vAlign w:val="center"/>
          </w:tcPr>
          <w:p w14:paraId="25E9377A" w14:textId="25759E8B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29451978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0D9311AD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2693" w:type="dxa"/>
            <w:gridSpan w:val="2"/>
            <w:vAlign w:val="center"/>
          </w:tcPr>
          <w:p w14:paraId="5E19CE85" w14:textId="4E8E414A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14B8C2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  <w:vAlign w:val="center"/>
          </w:tcPr>
          <w:p w14:paraId="7900A84A" w14:textId="22847521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549687D2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5AEECA5D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Pr="001E78F6" w:rsidDel="007A1820">
              <w:rPr>
                <w:rFonts w:ascii="仿宋_GB2312" w:eastAsia="仿宋_GB2312" w:hint="eastAsia"/>
                <w:sz w:val="24"/>
                <w:szCs w:val="24"/>
              </w:rPr>
              <w:t>名称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15D62D5A" w14:textId="5D0E6FE0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7C2EA5CE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2DE570FC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lastRenderedPageBreak/>
              <w:t>所在地区</w:t>
            </w:r>
            <w:r w:rsidRPr="001E78F6">
              <w:rPr>
                <w:rFonts w:ascii="仿宋_GB2312" w:eastAsia="仿宋_GB2312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562C4A63" w14:textId="6CB9807F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6A638AA1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249BDAFB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0A2C8E80" w14:textId="0723AE04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C64" w:rsidRPr="001E78F6" w14:paraId="5FE194D3" w14:textId="77777777" w:rsidTr="00DE5417">
        <w:tc>
          <w:tcPr>
            <w:tcW w:w="2411" w:type="dxa"/>
            <w:vAlign w:val="center"/>
          </w:tcPr>
          <w:p w14:paraId="07C5901D" w14:textId="7650B54F" w:rsidR="00000C64" w:rsidRPr="001E78F6" w:rsidRDefault="00000C64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拟转化落地试点城市</w:t>
            </w:r>
            <w:r w:rsidR="00B41B9C" w:rsidRPr="001E78F6">
              <w:rPr>
                <w:rFonts w:ascii="仿宋_GB2312" w:eastAsia="仿宋_GB2312" w:hint="eastAsia"/>
                <w:sz w:val="24"/>
                <w:szCs w:val="24"/>
              </w:rPr>
              <w:t>（园区）</w:t>
            </w:r>
          </w:p>
        </w:tc>
        <w:tc>
          <w:tcPr>
            <w:tcW w:w="6804" w:type="dxa"/>
            <w:gridSpan w:val="6"/>
          </w:tcPr>
          <w:p w14:paraId="41366C32" w14:textId="77777777" w:rsidR="00000C64" w:rsidRPr="001E78F6" w:rsidRDefault="00000C64" w:rsidP="00FF1A1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7021E5F8" w14:textId="77777777" w:rsidTr="00DE5417">
        <w:tc>
          <w:tcPr>
            <w:tcW w:w="2411" w:type="dxa"/>
            <w:vAlign w:val="center"/>
          </w:tcPr>
          <w:p w14:paraId="07CA434B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成果商业计划书</w:t>
            </w:r>
          </w:p>
        </w:tc>
        <w:tc>
          <w:tcPr>
            <w:tcW w:w="6804" w:type="dxa"/>
            <w:gridSpan w:val="6"/>
          </w:tcPr>
          <w:p w14:paraId="758450EF" w14:textId="1CDAA69B" w:rsidR="00BB7F3A" w:rsidRPr="001E78F6" w:rsidRDefault="001E78F6" w:rsidP="00FF1A1B">
            <w:pPr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4"/>
                <w:szCs w:val="24"/>
              </w:rPr>
            </w:pPr>
            <w:r w:rsidRPr="001E78F6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4"/>
                <w:szCs w:val="24"/>
              </w:rPr>
              <w:t>请将相关材料发送至liuyang@sae-china.org</w:t>
            </w:r>
            <w:r w:rsidR="00F83473" w:rsidRPr="001E78F6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4"/>
                <w:szCs w:val="24"/>
              </w:rPr>
              <w:t>，支持格式：pdf、ppt</w:t>
            </w:r>
          </w:p>
        </w:tc>
      </w:tr>
      <w:tr w:rsidR="00BB7F3A" w:rsidRPr="001E78F6" w14:paraId="135F0FE2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5F8052C1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是否为成果代理人</w:t>
            </w:r>
          </w:p>
        </w:tc>
        <w:tc>
          <w:tcPr>
            <w:tcW w:w="6804" w:type="dxa"/>
            <w:gridSpan w:val="6"/>
            <w:vAlign w:val="center"/>
          </w:tcPr>
          <w:p w14:paraId="58F39319" w14:textId="6CA3878A" w:rsidR="00BB7F3A" w:rsidRPr="001E78F6" w:rsidRDefault="00DE43D9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是□ 否□</w:t>
            </w:r>
          </w:p>
        </w:tc>
      </w:tr>
      <w:tr w:rsidR="00BB7F3A" w:rsidRPr="001E78F6" w14:paraId="2CFB5666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40F116DC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是否已有技术评定</w:t>
            </w:r>
          </w:p>
        </w:tc>
        <w:tc>
          <w:tcPr>
            <w:tcW w:w="6804" w:type="dxa"/>
            <w:gridSpan w:val="6"/>
            <w:vAlign w:val="center"/>
          </w:tcPr>
          <w:p w14:paraId="7C06D3E1" w14:textId="58939B4A" w:rsidR="00BB7F3A" w:rsidRPr="001E78F6" w:rsidRDefault="00DE43D9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是□ 否□</w:t>
            </w:r>
          </w:p>
        </w:tc>
      </w:tr>
      <w:tr w:rsidR="00BB7F3A" w:rsidRPr="001E78F6" w14:paraId="1C301116" w14:textId="77777777" w:rsidTr="00DE5417">
        <w:trPr>
          <w:trHeight w:val="454"/>
        </w:trPr>
        <w:tc>
          <w:tcPr>
            <w:tcW w:w="2411" w:type="dxa"/>
            <w:vAlign w:val="center"/>
          </w:tcPr>
          <w:p w14:paraId="412E640A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proofErr w:type="gramStart"/>
            <w:r w:rsidRPr="001E78F6">
              <w:rPr>
                <w:rFonts w:ascii="仿宋_GB2312" w:eastAsia="仿宋_GB2312" w:hint="eastAsia"/>
                <w:sz w:val="24"/>
                <w:szCs w:val="24"/>
              </w:rPr>
              <w:t>参与路</w:t>
            </w:r>
            <w:proofErr w:type="gramEnd"/>
            <w:r w:rsidRPr="001E78F6">
              <w:rPr>
                <w:rFonts w:ascii="仿宋_GB2312" w:eastAsia="仿宋_GB2312" w:hint="eastAsia"/>
                <w:sz w:val="24"/>
                <w:szCs w:val="24"/>
              </w:rPr>
              <w:t>演</w:t>
            </w:r>
          </w:p>
        </w:tc>
        <w:tc>
          <w:tcPr>
            <w:tcW w:w="6804" w:type="dxa"/>
            <w:gridSpan w:val="6"/>
            <w:vAlign w:val="center"/>
          </w:tcPr>
          <w:p w14:paraId="2BC0BD6F" w14:textId="31B93DED" w:rsidR="00BB7F3A" w:rsidRPr="001E78F6" w:rsidRDefault="00DE43D9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是□ 否□</w:t>
            </w:r>
          </w:p>
        </w:tc>
      </w:tr>
      <w:tr w:rsidR="00000C64" w:rsidRPr="001E78F6" w14:paraId="0F60FA66" w14:textId="77777777" w:rsidTr="00DE5417">
        <w:trPr>
          <w:trHeight w:val="623"/>
        </w:trPr>
        <w:tc>
          <w:tcPr>
            <w:tcW w:w="2411" w:type="dxa"/>
            <w:vMerge w:val="restart"/>
            <w:vAlign w:val="center"/>
          </w:tcPr>
          <w:p w14:paraId="374A0EA5" w14:textId="1CD0AA4B" w:rsidR="00000C64" w:rsidRPr="001E78F6" w:rsidRDefault="00000C64" w:rsidP="001E78F6">
            <w:pPr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为此成果贡献服务的相关助力方</w:t>
            </w:r>
          </w:p>
        </w:tc>
        <w:tc>
          <w:tcPr>
            <w:tcW w:w="1984" w:type="dxa"/>
          </w:tcPr>
          <w:p w14:paraId="20AE50ED" w14:textId="07A481BE" w:rsidR="00000C64" w:rsidRPr="001E78F6" w:rsidRDefault="00000C64" w:rsidP="00C378D8">
            <w:pPr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试点城市（园区）</w:t>
            </w:r>
          </w:p>
        </w:tc>
        <w:tc>
          <w:tcPr>
            <w:tcW w:w="1701" w:type="dxa"/>
            <w:gridSpan w:val="2"/>
          </w:tcPr>
          <w:p w14:paraId="5A635223" w14:textId="4D1205E7" w:rsidR="00000C64" w:rsidRPr="001E78F6" w:rsidRDefault="00000C64" w:rsidP="00C378D8">
            <w:pPr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科技服务团</w:t>
            </w:r>
          </w:p>
        </w:tc>
        <w:tc>
          <w:tcPr>
            <w:tcW w:w="1441" w:type="dxa"/>
            <w:gridSpan w:val="2"/>
          </w:tcPr>
          <w:p w14:paraId="2F52F1D7" w14:textId="57DC34FF" w:rsidR="00000C64" w:rsidRPr="001E78F6" w:rsidRDefault="00000C64" w:rsidP="00C378D8">
            <w:pPr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企业技术问题征集活动</w:t>
            </w:r>
          </w:p>
        </w:tc>
        <w:tc>
          <w:tcPr>
            <w:tcW w:w="1678" w:type="dxa"/>
          </w:tcPr>
          <w:p w14:paraId="2F2090D5" w14:textId="6A6EC856" w:rsidR="00000C64" w:rsidRPr="001E78F6" w:rsidRDefault="00000C64" w:rsidP="00C378D8">
            <w:pPr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技术经理人</w:t>
            </w:r>
          </w:p>
        </w:tc>
      </w:tr>
      <w:tr w:rsidR="00000C64" w:rsidRPr="001E78F6" w14:paraId="79A0E477" w14:textId="77777777" w:rsidTr="00DE5417">
        <w:trPr>
          <w:trHeight w:val="622"/>
        </w:trPr>
        <w:tc>
          <w:tcPr>
            <w:tcW w:w="2411" w:type="dxa"/>
            <w:vMerge/>
            <w:vAlign w:val="center"/>
          </w:tcPr>
          <w:p w14:paraId="1B628240" w14:textId="77777777" w:rsidR="00000C64" w:rsidRPr="001E78F6" w:rsidRDefault="00000C64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ECE442" w14:textId="77777777" w:rsidR="00000C64" w:rsidRPr="001E78F6" w:rsidRDefault="00000C64" w:rsidP="00FF1A1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AFD9F39" w14:textId="77777777" w:rsidR="00000C64" w:rsidRPr="001E78F6" w:rsidRDefault="00000C64" w:rsidP="00FF1A1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14:paraId="6ED25972" w14:textId="77777777" w:rsidR="00000C64" w:rsidRPr="001E78F6" w:rsidRDefault="00000C64" w:rsidP="00FF1A1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D2B852D" w14:textId="30A26441" w:rsidR="00000C64" w:rsidRPr="001E78F6" w:rsidRDefault="00000C64" w:rsidP="00FF1A1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B7F3A" w:rsidRPr="001E78F6" w14:paraId="25E0CF28" w14:textId="77777777" w:rsidTr="00DE5417">
        <w:trPr>
          <w:trHeight w:val="737"/>
        </w:trPr>
        <w:tc>
          <w:tcPr>
            <w:tcW w:w="2411" w:type="dxa"/>
            <w:vAlign w:val="center"/>
          </w:tcPr>
          <w:p w14:paraId="7B0C3096" w14:textId="77777777" w:rsidR="00BB7F3A" w:rsidRPr="001E78F6" w:rsidRDefault="00BB7F3A" w:rsidP="001E78F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是否提交产业化落地方案</w:t>
            </w:r>
            <w:r w:rsidRPr="001E78F6">
              <w:rPr>
                <w:rFonts w:ascii="仿宋_GB2312" w:eastAsia="仿宋_GB2312" w:hint="eastAsia"/>
                <w:color w:val="C00000"/>
                <w:sz w:val="24"/>
                <w:szCs w:val="24"/>
              </w:rPr>
              <w:t>*</w:t>
            </w:r>
          </w:p>
        </w:tc>
        <w:tc>
          <w:tcPr>
            <w:tcW w:w="6804" w:type="dxa"/>
            <w:gridSpan w:val="6"/>
            <w:vAlign w:val="center"/>
          </w:tcPr>
          <w:p w14:paraId="1DB0E228" w14:textId="75C03CC0" w:rsidR="00BB7F3A" w:rsidRPr="001E78F6" w:rsidRDefault="00DE43D9" w:rsidP="00DE541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E78F6">
              <w:rPr>
                <w:rFonts w:ascii="仿宋_GB2312" w:eastAsia="仿宋_GB2312" w:hint="eastAsia"/>
                <w:sz w:val="24"/>
                <w:szCs w:val="24"/>
              </w:rPr>
              <w:t>是□ 否□</w:t>
            </w:r>
          </w:p>
        </w:tc>
      </w:tr>
    </w:tbl>
    <w:p w14:paraId="36144AEA" w14:textId="0FB77D74" w:rsidR="00BB7F3A" w:rsidRPr="001E78F6" w:rsidRDefault="00BB7F3A" w:rsidP="00BB7F3A">
      <w:pPr>
        <w:rPr>
          <w:rFonts w:ascii="仿宋_GB2312" w:eastAsia="仿宋_GB2312" w:hint="eastAsia"/>
          <w:sz w:val="24"/>
          <w:szCs w:val="24"/>
        </w:rPr>
      </w:pPr>
      <w:r w:rsidRPr="001E78F6">
        <w:rPr>
          <w:rFonts w:ascii="仿宋_GB2312" w:eastAsia="仿宋_GB2312" w:hint="eastAsia"/>
          <w:color w:val="C00000"/>
          <w:sz w:val="24"/>
          <w:szCs w:val="24"/>
        </w:rPr>
        <w:t>*为必填项</w:t>
      </w:r>
    </w:p>
    <w:sectPr w:rsidR="00BB7F3A" w:rsidRPr="001E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9204" w14:textId="77777777" w:rsidR="00536159" w:rsidRDefault="00536159" w:rsidP="00BB7F3A">
      <w:pPr>
        <w:rPr>
          <w:rFonts w:hint="eastAsia"/>
        </w:rPr>
      </w:pPr>
      <w:r>
        <w:separator/>
      </w:r>
    </w:p>
  </w:endnote>
  <w:endnote w:type="continuationSeparator" w:id="0">
    <w:p w14:paraId="5D6C8235" w14:textId="77777777" w:rsidR="00536159" w:rsidRDefault="00536159" w:rsidP="00BB7F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97FC" w14:textId="77777777" w:rsidR="00536159" w:rsidRDefault="00536159" w:rsidP="00BB7F3A">
      <w:pPr>
        <w:rPr>
          <w:rFonts w:hint="eastAsia"/>
        </w:rPr>
      </w:pPr>
      <w:r>
        <w:separator/>
      </w:r>
    </w:p>
  </w:footnote>
  <w:footnote w:type="continuationSeparator" w:id="0">
    <w:p w14:paraId="60EF9293" w14:textId="77777777" w:rsidR="00536159" w:rsidRDefault="00536159" w:rsidP="00BB7F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316F"/>
    <w:multiLevelType w:val="multilevel"/>
    <w:tmpl w:val="6834141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B95151"/>
    <w:multiLevelType w:val="hybridMultilevel"/>
    <w:tmpl w:val="E814DF04"/>
    <w:lvl w:ilvl="0" w:tplc="5776E3DC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1530290808">
    <w:abstractNumId w:val="1"/>
  </w:num>
  <w:num w:numId="2" w16cid:durableId="13988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7"/>
    <w:rsid w:val="00000C64"/>
    <w:rsid w:val="00164635"/>
    <w:rsid w:val="001E78F6"/>
    <w:rsid w:val="00272F47"/>
    <w:rsid w:val="003D490B"/>
    <w:rsid w:val="003F1FC2"/>
    <w:rsid w:val="00475F77"/>
    <w:rsid w:val="004A0D71"/>
    <w:rsid w:val="004D5599"/>
    <w:rsid w:val="004E462E"/>
    <w:rsid w:val="00536159"/>
    <w:rsid w:val="00693212"/>
    <w:rsid w:val="00737154"/>
    <w:rsid w:val="007443D4"/>
    <w:rsid w:val="00792E7D"/>
    <w:rsid w:val="009A7FA4"/>
    <w:rsid w:val="009D1247"/>
    <w:rsid w:val="00A51171"/>
    <w:rsid w:val="00A65CD5"/>
    <w:rsid w:val="00AD03CC"/>
    <w:rsid w:val="00B41B9C"/>
    <w:rsid w:val="00BB4035"/>
    <w:rsid w:val="00BB7F3A"/>
    <w:rsid w:val="00C378D8"/>
    <w:rsid w:val="00C7773C"/>
    <w:rsid w:val="00CC69FF"/>
    <w:rsid w:val="00DE43D9"/>
    <w:rsid w:val="00DE5417"/>
    <w:rsid w:val="00E951BD"/>
    <w:rsid w:val="00EA4374"/>
    <w:rsid w:val="00EB7807"/>
    <w:rsid w:val="00F63F14"/>
    <w:rsid w:val="00F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93220"/>
  <w15:chartTrackingRefBased/>
  <w15:docId w15:val="{CC691F48-BF48-4C6E-8120-9CACFC28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7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D1247"/>
    <w:pPr>
      <w:keepNext/>
      <w:keepLines/>
      <w:numPr>
        <w:numId w:val="2"/>
      </w:numPr>
      <w:spacing w:before="280" w:after="290" w:line="377" w:lineRule="auto"/>
      <w:ind w:leftChars="200" w:left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9D1247"/>
    <w:rPr>
      <w:rFonts w:ascii="仿宋_GB2312" w:eastAsia="仿宋_GB2312" w:hAnsiTheme="majorHAnsi" w:cstheme="majorBidi"/>
      <w:sz w:val="32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1247"/>
    <w:rPr>
      <w:rFonts w:eastAsia="仿宋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B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F3A"/>
    <w:rPr>
      <w:sz w:val="18"/>
      <w:szCs w:val="18"/>
    </w:rPr>
  </w:style>
  <w:style w:type="table" w:styleId="a7">
    <w:name w:val="Table Grid"/>
    <w:basedOn w:val="a1"/>
    <w:uiPriority w:val="39"/>
    <w:qFormat/>
    <w:rsid w:val="00BB7F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361</Characters>
  <Application>Microsoft Office Word</Application>
  <DocSecurity>0</DocSecurity>
  <Lines>51</Lines>
  <Paragraphs>50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烁</dc:creator>
  <cp:keywords/>
  <dc:description/>
  <cp:lastModifiedBy>Yang LIU</cp:lastModifiedBy>
  <cp:revision>8</cp:revision>
  <dcterms:created xsi:type="dcterms:W3CDTF">2022-07-04T02:35:00Z</dcterms:created>
  <dcterms:modified xsi:type="dcterms:W3CDTF">2025-09-26T08:35:00Z</dcterms:modified>
</cp:coreProperties>
</file>