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EE51B" w14:textId="77777777" w:rsidR="00FC47DC" w:rsidRDefault="001D4925" w:rsidP="001D4925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1D4925">
        <w:rPr>
          <w:rFonts w:ascii="Times New Roman" w:hAnsi="Times New Roman" w:cs="Times New Roman"/>
          <w:b/>
          <w:bCs/>
          <w:sz w:val="28"/>
          <w:szCs w:val="32"/>
        </w:rPr>
        <w:t>“</w:t>
      </w:r>
      <w:r w:rsidRPr="001D4925">
        <w:rPr>
          <w:rFonts w:ascii="Times New Roman" w:hAnsi="Times New Roman" w:cs="Times New Roman"/>
          <w:b/>
          <w:bCs/>
          <w:sz w:val="28"/>
          <w:szCs w:val="32"/>
        </w:rPr>
        <w:t>科创中国</w:t>
      </w:r>
      <w:r w:rsidRPr="001D4925">
        <w:rPr>
          <w:rFonts w:ascii="Times New Roman" w:hAnsi="Times New Roman" w:cs="Times New Roman"/>
          <w:b/>
          <w:bCs/>
          <w:sz w:val="28"/>
          <w:szCs w:val="32"/>
        </w:rPr>
        <w:t>”</w:t>
      </w:r>
      <w:r w:rsidRPr="001D4925">
        <w:rPr>
          <w:rFonts w:ascii="Times New Roman" w:hAnsi="Times New Roman" w:cs="Times New Roman"/>
          <w:b/>
          <w:bCs/>
          <w:sz w:val="28"/>
          <w:szCs w:val="32"/>
        </w:rPr>
        <w:t>固废资源化与生态建材制备及应用科技服务团</w:t>
      </w:r>
    </w:p>
    <w:p w14:paraId="2EB4B510" w14:textId="0C9D9C61" w:rsidR="00A675F3" w:rsidRPr="001D4925" w:rsidRDefault="001D4925" w:rsidP="001D4925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1D4925">
        <w:rPr>
          <w:rFonts w:ascii="Times New Roman" w:hAnsi="Times New Roman" w:cs="Times New Roman"/>
          <w:b/>
          <w:bCs/>
          <w:sz w:val="28"/>
          <w:szCs w:val="32"/>
        </w:rPr>
        <w:t>服务工作在郑州开展</w:t>
      </w:r>
    </w:p>
    <w:p w14:paraId="3CDCCE8E" w14:textId="5B18B504" w:rsidR="0094621E" w:rsidRDefault="00A675F3" w:rsidP="001D4925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 w:rsidRPr="001D4925">
        <w:rPr>
          <w:rFonts w:ascii="Times New Roman" w:hAnsi="Times New Roman" w:cs="Times New Roman"/>
          <w:sz w:val="28"/>
          <w:szCs w:val="32"/>
        </w:rPr>
        <w:t>9</w:t>
      </w:r>
      <w:r w:rsidRPr="001D4925">
        <w:rPr>
          <w:rFonts w:ascii="Times New Roman" w:hAnsi="Times New Roman" w:cs="Times New Roman"/>
          <w:sz w:val="28"/>
          <w:szCs w:val="32"/>
        </w:rPr>
        <w:t>月</w:t>
      </w:r>
      <w:r w:rsidRPr="001D4925">
        <w:rPr>
          <w:rFonts w:ascii="Times New Roman" w:hAnsi="Times New Roman" w:cs="Times New Roman"/>
          <w:sz w:val="28"/>
          <w:szCs w:val="32"/>
        </w:rPr>
        <w:t>26</w:t>
      </w:r>
      <w:r w:rsidRPr="001D4925">
        <w:rPr>
          <w:rFonts w:ascii="Times New Roman" w:hAnsi="Times New Roman" w:cs="Times New Roman"/>
          <w:sz w:val="28"/>
          <w:szCs w:val="32"/>
        </w:rPr>
        <w:t>日上午，中国科协</w:t>
      </w:r>
      <w:r w:rsidRPr="001D4925">
        <w:rPr>
          <w:rFonts w:ascii="Times New Roman" w:hAnsi="Times New Roman" w:cs="Times New Roman"/>
          <w:sz w:val="28"/>
          <w:szCs w:val="32"/>
        </w:rPr>
        <w:t>“</w:t>
      </w:r>
      <w:r w:rsidRPr="001D4925">
        <w:rPr>
          <w:rFonts w:ascii="Times New Roman" w:hAnsi="Times New Roman" w:cs="Times New Roman"/>
          <w:sz w:val="28"/>
          <w:szCs w:val="32"/>
        </w:rPr>
        <w:t>科创中国</w:t>
      </w:r>
      <w:r w:rsidRPr="001D4925">
        <w:rPr>
          <w:rFonts w:ascii="Times New Roman" w:hAnsi="Times New Roman" w:cs="Times New Roman"/>
          <w:sz w:val="28"/>
          <w:szCs w:val="32"/>
        </w:rPr>
        <w:t>”</w:t>
      </w:r>
      <w:r w:rsidRPr="001D4925">
        <w:rPr>
          <w:rFonts w:ascii="Times New Roman" w:hAnsi="Times New Roman" w:cs="Times New Roman"/>
          <w:sz w:val="28"/>
          <w:szCs w:val="32"/>
        </w:rPr>
        <w:t>固废资源化与生态建材制备应用科技服务团选派</w:t>
      </w:r>
      <w:r w:rsidR="00A6315A">
        <w:rPr>
          <w:rFonts w:ascii="Times New Roman" w:hAnsi="Times New Roman" w:cs="Times New Roman" w:hint="eastAsia"/>
          <w:sz w:val="28"/>
          <w:szCs w:val="32"/>
        </w:rPr>
        <w:t>的三位蹲点专家，</w:t>
      </w:r>
      <w:r w:rsidRPr="001D4925">
        <w:rPr>
          <w:rFonts w:ascii="Times New Roman" w:hAnsi="Times New Roman" w:cs="Times New Roman"/>
          <w:sz w:val="28"/>
          <w:szCs w:val="32"/>
        </w:rPr>
        <w:t>孙睿</w:t>
      </w:r>
      <w:r w:rsidR="001D4925">
        <w:rPr>
          <w:rFonts w:ascii="Times New Roman" w:hAnsi="Times New Roman" w:cs="Times New Roman" w:hint="eastAsia"/>
          <w:sz w:val="28"/>
          <w:szCs w:val="32"/>
        </w:rPr>
        <w:t>副教授</w:t>
      </w:r>
      <w:r w:rsidR="00A6315A">
        <w:rPr>
          <w:rFonts w:ascii="Times New Roman" w:hAnsi="Times New Roman" w:cs="Times New Roman" w:hint="eastAsia"/>
          <w:sz w:val="28"/>
          <w:szCs w:val="32"/>
        </w:rPr>
        <w:t>（</w:t>
      </w:r>
      <w:r w:rsidR="00A6315A" w:rsidRPr="001D4925">
        <w:rPr>
          <w:rFonts w:ascii="Times New Roman" w:hAnsi="Times New Roman" w:cs="Times New Roman"/>
          <w:sz w:val="28"/>
          <w:szCs w:val="32"/>
        </w:rPr>
        <w:t>2024-2026</w:t>
      </w:r>
      <w:r w:rsidR="00A6315A" w:rsidRPr="001D4925">
        <w:rPr>
          <w:rFonts w:ascii="Times New Roman" w:hAnsi="Times New Roman" w:cs="Times New Roman"/>
          <w:sz w:val="28"/>
          <w:szCs w:val="32"/>
        </w:rPr>
        <w:t>年度中国科协青年人才托举工程入选者</w:t>
      </w:r>
      <w:r w:rsidR="00A6315A">
        <w:rPr>
          <w:rFonts w:ascii="Times New Roman" w:hAnsi="Times New Roman" w:cs="Times New Roman" w:hint="eastAsia"/>
          <w:sz w:val="28"/>
          <w:szCs w:val="32"/>
        </w:rPr>
        <w:t>）</w:t>
      </w:r>
      <w:r w:rsidR="00906457">
        <w:rPr>
          <w:rFonts w:ascii="Times New Roman" w:hAnsi="Times New Roman" w:cs="Times New Roman" w:hint="eastAsia"/>
          <w:sz w:val="28"/>
          <w:szCs w:val="32"/>
        </w:rPr>
        <w:t>、</w:t>
      </w:r>
      <w:r w:rsidRPr="001D4925">
        <w:rPr>
          <w:rFonts w:ascii="Times New Roman" w:hAnsi="Times New Roman" w:cs="Times New Roman"/>
          <w:sz w:val="28"/>
          <w:szCs w:val="32"/>
        </w:rPr>
        <w:t>王振波教授</w:t>
      </w:r>
      <w:r w:rsidR="00A6315A">
        <w:rPr>
          <w:rFonts w:ascii="Times New Roman" w:hAnsi="Times New Roman" w:cs="Times New Roman" w:hint="eastAsia"/>
          <w:sz w:val="28"/>
          <w:szCs w:val="32"/>
        </w:rPr>
        <w:t>和</w:t>
      </w:r>
      <w:r w:rsidRPr="001D4925">
        <w:rPr>
          <w:rFonts w:ascii="Times New Roman" w:hAnsi="Times New Roman" w:cs="Times New Roman"/>
          <w:sz w:val="28"/>
          <w:szCs w:val="32"/>
        </w:rPr>
        <w:t>王吉祥博士后</w:t>
      </w:r>
      <w:r w:rsidR="00FD2F97">
        <w:rPr>
          <w:rFonts w:ascii="Times New Roman" w:hAnsi="Times New Roman" w:cs="Times New Roman" w:hint="eastAsia"/>
          <w:sz w:val="28"/>
          <w:szCs w:val="32"/>
        </w:rPr>
        <w:t>，</w:t>
      </w:r>
      <w:r w:rsidR="00A6315A">
        <w:rPr>
          <w:rFonts w:ascii="Times New Roman" w:hAnsi="Times New Roman" w:cs="Times New Roman" w:hint="eastAsia"/>
          <w:sz w:val="28"/>
          <w:szCs w:val="32"/>
        </w:rPr>
        <w:t>在郑州</w:t>
      </w:r>
      <w:r w:rsidRPr="001D4925">
        <w:rPr>
          <w:rFonts w:ascii="Times New Roman" w:hAnsi="Times New Roman" w:cs="Times New Roman"/>
          <w:sz w:val="28"/>
          <w:szCs w:val="32"/>
        </w:rPr>
        <w:t>与河南百奥恒新材料科技有限公司、焦作百奥恒新材料有限公司及吉奥固化新材料有限公司技术</w:t>
      </w:r>
      <w:r w:rsidR="00F55BA2">
        <w:rPr>
          <w:rFonts w:ascii="Times New Roman" w:hAnsi="Times New Roman" w:cs="Times New Roman" w:hint="eastAsia"/>
          <w:sz w:val="28"/>
          <w:szCs w:val="32"/>
        </w:rPr>
        <w:t>骨干</w:t>
      </w:r>
      <w:r w:rsidRPr="001D4925">
        <w:rPr>
          <w:rFonts w:ascii="Times New Roman" w:hAnsi="Times New Roman" w:cs="Times New Roman"/>
          <w:sz w:val="28"/>
          <w:szCs w:val="32"/>
        </w:rPr>
        <w:t>团队</w:t>
      </w:r>
      <w:r w:rsidR="00A6315A">
        <w:rPr>
          <w:rFonts w:ascii="Times New Roman" w:hAnsi="Times New Roman" w:cs="Times New Roman" w:hint="eastAsia"/>
          <w:sz w:val="28"/>
          <w:szCs w:val="32"/>
        </w:rPr>
        <w:t>召开会议并</w:t>
      </w:r>
      <w:r w:rsidRPr="001D4925">
        <w:rPr>
          <w:rFonts w:ascii="Times New Roman" w:hAnsi="Times New Roman" w:cs="Times New Roman"/>
          <w:sz w:val="28"/>
          <w:szCs w:val="32"/>
        </w:rPr>
        <w:t>开展</w:t>
      </w:r>
      <w:r w:rsidR="00906457">
        <w:rPr>
          <w:rFonts w:ascii="Times New Roman" w:hAnsi="Times New Roman" w:cs="Times New Roman" w:hint="eastAsia"/>
          <w:sz w:val="28"/>
          <w:szCs w:val="32"/>
        </w:rPr>
        <w:t>技术</w:t>
      </w:r>
      <w:r w:rsidRPr="001D4925">
        <w:rPr>
          <w:rFonts w:ascii="Times New Roman" w:hAnsi="Times New Roman" w:cs="Times New Roman"/>
          <w:sz w:val="28"/>
          <w:szCs w:val="32"/>
        </w:rPr>
        <w:t>交流</w:t>
      </w:r>
      <w:r w:rsidR="00906457">
        <w:rPr>
          <w:rFonts w:ascii="Times New Roman" w:hAnsi="Times New Roman" w:cs="Times New Roman" w:hint="eastAsia"/>
          <w:sz w:val="28"/>
          <w:szCs w:val="32"/>
        </w:rPr>
        <w:t>和技术服务工作</w:t>
      </w:r>
      <w:r w:rsidRPr="001D4925">
        <w:rPr>
          <w:rFonts w:ascii="Times New Roman" w:hAnsi="Times New Roman" w:cs="Times New Roman"/>
          <w:sz w:val="28"/>
          <w:szCs w:val="32"/>
        </w:rPr>
        <w:t>。会上，</w:t>
      </w:r>
      <w:r w:rsidR="00A6315A">
        <w:rPr>
          <w:rFonts w:ascii="Times New Roman" w:hAnsi="Times New Roman" w:cs="Times New Roman" w:hint="eastAsia"/>
          <w:sz w:val="28"/>
          <w:szCs w:val="32"/>
        </w:rPr>
        <w:t>三位蹲点专家针对</w:t>
      </w:r>
      <w:r w:rsidRPr="001D4925">
        <w:rPr>
          <w:rFonts w:ascii="Times New Roman" w:hAnsi="Times New Roman" w:cs="Times New Roman"/>
          <w:sz w:val="28"/>
          <w:szCs w:val="32"/>
        </w:rPr>
        <w:t>企业提出</w:t>
      </w:r>
      <w:r w:rsidR="00A6315A">
        <w:rPr>
          <w:rFonts w:ascii="Times New Roman" w:hAnsi="Times New Roman" w:cs="Times New Roman" w:hint="eastAsia"/>
          <w:sz w:val="28"/>
          <w:szCs w:val="32"/>
        </w:rPr>
        <w:t>的</w:t>
      </w:r>
      <w:r w:rsidRPr="001D4925">
        <w:rPr>
          <w:rFonts w:ascii="Times New Roman" w:hAnsi="Times New Roman" w:cs="Times New Roman"/>
          <w:sz w:val="28"/>
          <w:szCs w:val="32"/>
        </w:rPr>
        <w:t>原材料活性波动、全固废胶凝材料早期强度不足、喷浆支护</w:t>
      </w:r>
      <w:r w:rsidR="009E01DC">
        <w:rPr>
          <w:rFonts w:ascii="Times New Roman" w:hAnsi="Times New Roman" w:cs="Times New Roman" w:hint="eastAsia"/>
          <w:sz w:val="28"/>
          <w:szCs w:val="32"/>
        </w:rPr>
        <w:t>工程材料</w:t>
      </w:r>
      <w:r w:rsidRPr="001D4925">
        <w:rPr>
          <w:rFonts w:ascii="Times New Roman" w:hAnsi="Times New Roman" w:cs="Times New Roman"/>
          <w:sz w:val="28"/>
          <w:szCs w:val="32"/>
        </w:rPr>
        <w:t>纤维分散性差等问题</w:t>
      </w:r>
      <w:r w:rsidR="00A6315A">
        <w:rPr>
          <w:rFonts w:ascii="Times New Roman" w:hAnsi="Times New Roman" w:cs="Times New Roman" w:hint="eastAsia"/>
          <w:sz w:val="28"/>
          <w:szCs w:val="32"/>
        </w:rPr>
        <w:t>进行分析和解答</w:t>
      </w:r>
      <w:r w:rsidR="00906457">
        <w:rPr>
          <w:rFonts w:ascii="Times New Roman" w:hAnsi="Times New Roman" w:cs="Times New Roman" w:hint="eastAsia"/>
          <w:sz w:val="28"/>
          <w:szCs w:val="32"/>
        </w:rPr>
        <w:t>，</w:t>
      </w:r>
      <w:r w:rsidRPr="001D4925">
        <w:rPr>
          <w:rFonts w:ascii="Times New Roman" w:hAnsi="Times New Roman" w:cs="Times New Roman"/>
          <w:sz w:val="28"/>
          <w:szCs w:val="32"/>
        </w:rPr>
        <w:t>提出</w:t>
      </w:r>
      <w:r w:rsidR="00906457" w:rsidRPr="001D4925">
        <w:rPr>
          <w:rFonts w:ascii="Times New Roman" w:hAnsi="Times New Roman" w:cs="Times New Roman"/>
          <w:sz w:val="28"/>
          <w:szCs w:val="32"/>
        </w:rPr>
        <w:t>建立</w:t>
      </w:r>
      <w:r w:rsidR="00906457">
        <w:rPr>
          <w:rFonts w:ascii="Times New Roman" w:hAnsi="Times New Roman" w:cs="Times New Roman" w:hint="eastAsia"/>
          <w:sz w:val="28"/>
          <w:szCs w:val="32"/>
        </w:rPr>
        <w:t>原材料厂内预处理</w:t>
      </w:r>
      <w:r w:rsidR="00906457" w:rsidRPr="001D4925">
        <w:rPr>
          <w:rFonts w:ascii="Times New Roman" w:hAnsi="Times New Roman" w:cs="Times New Roman"/>
          <w:sz w:val="28"/>
          <w:szCs w:val="32"/>
        </w:rPr>
        <w:t>体系、</w:t>
      </w:r>
      <w:r w:rsidR="00906457">
        <w:rPr>
          <w:rFonts w:ascii="Times New Roman" w:hAnsi="Times New Roman" w:cs="Times New Roman" w:hint="eastAsia"/>
          <w:sz w:val="28"/>
          <w:szCs w:val="32"/>
        </w:rPr>
        <w:t>优化胶凝材料配合比</w:t>
      </w:r>
      <w:r w:rsidR="00906457" w:rsidRPr="001D4925">
        <w:rPr>
          <w:rFonts w:ascii="Times New Roman" w:hAnsi="Times New Roman" w:cs="Times New Roman"/>
          <w:sz w:val="28"/>
          <w:szCs w:val="32"/>
        </w:rPr>
        <w:t>、改进</w:t>
      </w:r>
      <w:r w:rsidR="00906457">
        <w:rPr>
          <w:rFonts w:ascii="Times New Roman" w:hAnsi="Times New Roman" w:cs="Times New Roman" w:hint="eastAsia"/>
          <w:sz w:val="28"/>
          <w:szCs w:val="32"/>
        </w:rPr>
        <w:t>纤维使用方法</w:t>
      </w:r>
      <w:r w:rsidR="00906457" w:rsidRPr="001D4925">
        <w:rPr>
          <w:rFonts w:ascii="Times New Roman" w:hAnsi="Times New Roman" w:cs="Times New Roman"/>
          <w:sz w:val="28"/>
          <w:szCs w:val="32"/>
        </w:rPr>
        <w:t>等</w:t>
      </w:r>
      <w:r w:rsidRPr="001D4925">
        <w:rPr>
          <w:rFonts w:ascii="Times New Roman" w:hAnsi="Times New Roman" w:cs="Times New Roman"/>
          <w:sz w:val="28"/>
          <w:szCs w:val="32"/>
        </w:rPr>
        <w:t>解决方案</w:t>
      </w:r>
      <w:r w:rsidR="00906457">
        <w:rPr>
          <w:rFonts w:ascii="Times New Roman" w:hAnsi="Times New Roman" w:cs="Times New Roman" w:hint="eastAsia"/>
          <w:sz w:val="28"/>
          <w:szCs w:val="32"/>
        </w:rPr>
        <w:t>，</w:t>
      </w:r>
      <w:r w:rsidR="00A6315A">
        <w:rPr>
          <w:rFonts w:ascii="Times New Roman" w:hAnsi="Times New Roman" w:cs="Times New Roman" w:hint="eastAsia"/>
          <w:sz w:val="28"/>
          <w:szCs w:val="32"/>
        </w:rPr>
        <w:t>后续各位专家将继续</w:t>
      </w:r>
      <w:r w:rsidR="00FD2F97">
        <w:rPr>
          <w:rFonts w:ascii="Times New Roman" w:hAnsi="Times New Roman" w:cs="Times New Roman" w:hint="eastAsia"/>
          <w:sz w:val="28"/>
          <w:szCs w:val="32"/>
        </w:rPr>
        <w:t>跟踪</w:t>
      </w:r>
      <w:r w:rsidR="00A6315A">
        <w:rPr>
          <w:rFonts w:ascii="Times New Roman" w:hAnsi="Times New Roman" w:cs="Times New Roman" w:hint="eastAsia"/>
          <w:sz w:val="28"/>
          <w:szCs w:val="32"/>
        </w:rPr>
        <w:t>指导技术问题的</w:t>
      </w:r>
      <w:r w:rsidR="00CE0D3A">
        <w:rPr>
          <w:rFonts w:ascii="Times New Roman" w:hAnsi="Times New Roman" w:cs="Times New Roman" w:hint="eastAsia"/>
          <w:sz w:val="28"/>
          <w:szCs w:val="32"/>
        </w:rPr>
        <w:t>解决</w:t>
      </w:r>
      <w:r w:rsidR="00A6315A">
        <w:rPr>
          <w:rFonts w:ascii="Times New Roman" w:hAnsi="Times New Roman" w:cs="Times New Roman" w:hint="eastAsia"/>
          <w:sz w:val="28"/>
          <w:szCs w:val="32"/>
        </w:rPr>
        <w:t>，</w:t>
      </w:r>
      <w:r w:rsidR="00906457">
        <w:rPr>
          <w:rFonts w:ascii="Times New Roman" w:hAnsi="Times New Roman" w:cs="Times New Roman" w:hint="eastAsia"/>
          <w:sz w:val="28"/>
          <w:szCs w:val="32"/>
        </w:rPr>
        <w:t>服务工作进一步</w:t>
      </w:r>
      <w:r w:rsidRPr="001D4925">
        <w:rPr>
          <w:rFonts w:ascii="Times New Roman" w:hAnsi="Times New Roman" w:cs="Times New Roman"/>
          <w:sz w:val="28"/>
          <w:szCs w:val="32"/>
        </w:rPr>
        <w:t>聚焦</w:t>
      </w:r>
      <w:r w:rsidR="00906457">
        <w:rPr>
          <w:rFonts w:ascii="Times New Roman" w:hAnsi="Times New Roman" w:cs="Times New Roman" w:hint="eastAsia"/>
          <w:sz w:val="28"/>
          <w:szCs w:val="32"/>
        </w:rPr>
        <w:t>到</w:t>
      </w:r>
      <w:r w:rsidR="00FD2F97">
        <w:rPr>
          <w:rFonts w:ascii="Times New Roman" w:hAnsi="Times New Roman" w:cs="Times New Roman" w:hint="eastAsia"/>
          <w:sz w:val="28"/>
          <w:szCs w:val="32"/>
        </w:rPr>
        <w:t>技术</w:t>
      </w:r>
      <w:r w:rsidR="00906457">
        <w:rPr>
          <w:rFonts w:ascii="Times New Roman" w:hAnsi="Times New Roman" w:cs="Times New Roman" w:hint="eastAsia"/>
          <w:sz w:val="28"/>
          <w:szCs w:val="32"/>
        </w:rPr>
        <w:t>难点突破与</w:t>
      </w:r>
      <w:r w:rsidR="00FD2F97">
        <w:rPr>
          <w:rFonts w:ascii="Times New Roman" w:hAnsi="Times New Roman" w:cs="Times New Roman" w:hint="eastAsia"/>
          <w:sz w:val="28"/>
          <w:szCs w:val="32"/>
        </w:rPr>
        <w:t>持续</w:t>
      </w:r>
      <w:r w:rsidR="00906457">
        <w:rPr>
          <w:rFonts w:ascii="Times New Roman" w:hAnsi="Times New Roman" w:cs="Times New Roman" w:hint="eastAsia"/>
          <w:sz w:val="28"/>
          <w:szCs w:val="32"/>
        </w:rPr>
        <w:t>创新。</w:t>
      </w:r>
    </w:p>
    <w:p w14:paraId="0BEA0209" w14:textId="7F2BA471" w:rsidR="001D4925" w:rsidRDefault="00C812DA" w:rsidP="00C812DA">
      <w:pPr>
        <w:jc w:val="center"/>
        <w:rPr>
          <w:rFonts w:ascii="Times New Roman" w:hAnsi="Times New Roman" w:cs="Times New Roman"/>
          <w:sz w:val="28"/>
          <w:szCs w:val="32"/>
        </w:rPr>
      </w:pPr>
      <w:r w:rsidRPr="00C812DA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 wp14:anchorId="6307B6C4" wp14:editId="49CACA33">
            <wp:extent cx="4320000" cy="3238700"/>
            <wp:effectExtent l="0" t="0" r="0" b="0"/>
            <wp:docPr id="1024189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B5D48" w14:textId="551D61EE" w:rsidR="00B33FEE" w:rsidRPr="001D4925" w:rsidRDefault="00B33FEE" w:rsidP="00C812DA">
      <w:pPr>
        <w:jc w:val="center"/>
        <w:rPr>
          <w:rFonts w:ascii="Times New Roman" w:hAnsi="Times New Roman" w:cs="Times New Roman"/>
          <w:sz w:val="28"/>
          <w:szCs w:val="32"/>
        </w:rPr>
      </w:pPr>
      <w:r w:rsidRPr="00B33FEE">
        <w:rPr>
          <w:rFonts w:ascii="Times New Roman" w:hAnsi="Times New Roman" w:cs="Times New Roman"/>
          <w:noProof/>
          <w:sz w:val="28"/>
          <w:szCs w:val="32"/>
        </w:rPr>
        <w:lastRenderedPageBreak/>
        <w:drawing>
          <wp:inline distT="0" distB="0" distL="0" distR="0" wp14:anchorId="2F7292D9" wp14:editId="510242DB">
            <wp:extent cx="4320000" cy="3240260"/>
            <wp:effectExtent l="0" t="0" r="0" b="0"/>
            <wp:docPr id="11112289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FEE" w:rsidRPr="001D49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051A7"/>
    <w:multiLevelType w:val="hybridMultilevel"/>
    <w:tmpl w:val="AF828E4C"/>
    <w:lvl w:ilvl="0" w:tplc="6E60B3C2">
      <w:start w:val="1"/>
      <w:numFmt w:val="bullet"/>
      <w:pStyle w:val="a"/>
      <w:lvlText w:val=""/>
      <w:lvlJc w:val="left"/>
      <w:pPr>
        <w:ind w:left="80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628558170">
    <w:abstractNumId w:val="0"/>
  </w:num>
  <w:num w:numId="2" w16cid:durableId="669524292">
    <w:abstractNumId w:val="0"/>
  </w:num>
  <w:num w:numId="3" w16cid:durableId="345835556">
    <w:abstractNumId w:val="0"/>
  </w:num>
  <w:num w:numId="4" w16cid:durableId="744259294">
    <w:abstractNumId w:val="0"/>
  </w:num>
  <w:num w:numId="5" w16cid:durableId="70322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04A3"/>
    <w:rsid w:val="00050E36"/>
    <w:rsid w:val="000A4720"/>
    <w:rsid w:val="001D4925"/>
    <w:rsid w:val="0024741B"/>
    <w:rsid w:val="00317056"/>
    <w:rsid w:val="00320CD8"/>
    <w:rsid w:val="00420FFB"/>
    <w:rsid w:val="00635260"/>
    <w:rsid w:val="006D404D"/>
    <w:rsid w:val="006D4DBB"/>
    <w:rsid w:val="007A3E35"/>
    <w:rsid w:val="007D1F28"/>
    <w:rsid w:val="00814AA9"/>
    <w:rsid w:val="00906457"/>
    <w:rsid w:val="0094621E"/>
    <w:rsid w:val="0097184A"/>
    <w:rsid w:val="009E01DC"/>
    <w:rsid w:val="009F4188"/>
    <w:rsid w:val="00A40F3C"/>
    <w:rsid w:val="00A6315A"/>
    <w:rsid w:val="00A675F3"/>
    <w:rsid w:val="00B33FEE"/>
    <w:rsid w:val="00C812DA"/>
    <w:rsid w:val="00C91A21"/>
    <w:rsid w:val="00C95C72"/>
    <w:rsid w:val="00CE0D3A"/>
    <w:rsid w:val="00CE4ECD"/>
    <w:rsid w:val="00DE70A6"/>
    <w:rsid w:val="00E67EDA"/>
    <w:rsid w:val="00E92576"/>
    <w:rsid w:val="00E93516"/>
    <w:rsid w:val="00EB04A3"/>
    <w:rsid w:val="00EB05FF"/>
    <w:rsid w:val="00EC5A0A"/>
    <w:rsid w:val="00EF4FB6"/>
    <w:rsid w:val="00F55BA2"/>
    <w:rsid w:val="00FC47DC"/>
    <w:rsid w:val="00FD2F97"/>
    <w:rsid w:val="00FF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AA761A"/>
  <w14:defaultImageDpi w14:val="32767"/>
  <w15:chartTrackingRefBased/>
  <w15:docId w15:val="{0B3C0E27-8D08-4BAB-8E9E-A8A7B9012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40F3C"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1级标题"/>
    <w:basedOn w:val="a0"/>
    <w:link w:val="10"/>
    <w:qFormat/>
    <w:rsid w:val="00A40F3C"/>
    <w:pPr>
      <w:spacing w:line="360" w:lineRule="auto"/>
      <w:jc w:val="center"/>
      <w:outlineLvl w:val="0"/>
    </w:pPr>
    <w:rPr>
      <w:rFonts w:ascii="Times New Roman" w:eastAsia="宋体" w:hAnsi="Times New Roman" w:cs="Times New Roman"/>
      <w:b/>
      <w:sz w:val="36"/>
      <w:szCs w:val="36"/>
    </w:rPr>
  </w:style>
  <w:style w:type="character" w:customStyle="1" w:styleId="10">
    <w:name w:val="1级标题 字符"/>
    <w:link w:val="1"/>
    <w:rsid w:val="00A40F3C"/>
    <w:rPr>
      <w:rFonts w:ascii="Times New Roman" w:eastAsia="宋体" w:hAnsi="Times New Roman" w:cs="Times New Roman"/>
      <w:b/>
      <w:sz w:val="36"/>
      <w:szCs w:val="36"/>
    </w:rPr>
  </w:style>
  <w:style w:type="paragraph" w:customStyle="1" w:styleId="2">
    <w:name w:val="2级标题"/>
    <w:basedOn w:val="a0"/>
    <w:link w:val="20"/>
    <w:qFormat/>
    <w:rsid w:val="00A40F3C"/>
    <w:pPr>
      <w:spacing w:line="360" w:lineRule="auto"/>
      <w:jc w:val="left"/>
      <w:outlineLvl w:val="1"/>
    </w:pPr>
    <w:rPr>
      <w:rFonts w:ascii="Times New Roman" w:eastAsia="黑体" w:hAnsi="Times New Roman" w:cs="Times New Roman"/>
      <w:bCs/>
      <w:sz w:val="28"/>
      <w:szCs w:val="28"/>
    </w:rPr>
  </w:style>
  <w:style w:type="character" w:customStyle="1" w:styleId="20">
    <w:name w:val="2级标题 字符"/>
    <w:link w:val="2"/>
    <w:rsid w:val="00A40F3C"/>
    <w:rPr>
      <w:rFonts w:ascii="Times New Roman" w:eastAsia="黑体" w:hAnsi="Times New Roman" w:cs="Times New Roman"/>
      <w:bCs/>
      <w:sz w:val="28"/>
      <w:szCs w:val="28"/>
    </w:rPr>
  </w:style>
  <w:style w:type="paragraph" w:customStyle="1" w:styleId="3">
    <w:name w:val="3级标题"/>
    <w:basedOn w:val="a0"/>
    <w:link w:val="30"/>
    <w:qFormat/>
    <w:rsid w:val="00A40F3C"/>
    <w:pPr>
      <w:spacing w:line="360" w:lineRule="auto"/>
      <w:outlineLvl w:val="2"/>
    </w:pPr>
    <w:rPr>
      <w:rFonts w:ascii="Times New Roman" w:eastAsia="黑体" w:hAnsi="Times New Roman" w:cs="Times New Roman"/>
      <w:bCs/>
      <w:sz w:val="28"/>
      <w:szCs w:val="28"/>
    </w:rPr>
  </w:style>
  <w:style w:type="character" w:customStyle="1" w:styleId="30">
    <w:name w:val="3级标题 字符"/>
    <w:link w:val="3"/>
    <w:rsid w:val="00A40F3C"/>
    <w:rPr>
      <w:rFonts w:ascii="Times New Roman" w:eastAsia="黑体" w:hAnsi="Times New Roman" w:cs="Times New Roman"/>
      <w:bCs/>
      <w:sz w:val="28"/>
      <w:szCs w:val="28"/>
    </w:rPr>
  </w:style>
  <w:style w:type="paragraph" w:customStyle="1" w:styleId="4">
    <w:name w:val="4级标题"/>
    <w:basedOn w:val="a0"/>
    <w:link w:val="40"/>
    <w:qFormat/>
    <w:rsid w:val="00A40F3C"/>
    <w:pPr>
      <w:spacing w:before="60" w:after="60" w:line="360" w:lineRule="auto"/>
      <w:ind w:firstLineChars="200" w:firstLine="200"/>
      <w:outlineLvl w:val="3"/>
    </w:pPr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40">
    <w:name w:val="4级标题 字符"/>
    <w:link w:val="4"/>
    <w:rsid w:val="00A40F3C"/>
    <w:rPr>
      <w:rFonts w:ascii="Times New Roman" w:eastAsia="宋体" w:hAnsi="Times New Roman" w:cs="Times New Roman"/>
      <w:b/>
      <w:bCs/>
      <w:sz w:val="24"/>
      <w:szCs w:val="24"/>
    </w:rPr>
  </w:style>
  <w:style w:type="paragraph" w:customStyle="1" w:styleId="152">
    <w:name w:val="正文小四1.5倍首2"/>
    <w:basedOn w:val="a0"/>
    <w:link w:val="1520"/>
    <w:qFormat/>
    <w:rsid w:val="00A40F3C"/>
    <w:pPr>
      <w:spacing w:line="360" w:lineRule="auto"/>
      <w:ind w:firstLineChars="200" w:firstLine="480"/>
    </w:pPr>
    <w:rPr>
      <w:rFonts w:ascii="Times New Roman" w:eastAsia="宋体" w:hAnsi="Times New Roman" w:cs="Times New Roman"/>
      <w:bCs/>
      <w:sz w:val="24"/>
      <w:szCs w:val="24"/>
    </w:rPr>
  </w:style>
  <w:style w:type="character" w:customStyle="1" w:styleId="1520">
    <w:name w:val="正文小四1.5倍首2 字符"/>
    <w:link w:val="152"/>
    <w:rsid w:val="00A40F3C"/>
    <w:rPr>
      <w:rFonts w:ascii="Times New Roman" w:eastAsia="宋体" w:hAnsi="Times New Roman" w:cs="Times New Roman"/>
      <w:bCs/>
      <w:sz w:val="24"/>
      <w:szCs w:val="24"/>
    </w:rPr>
  </w:style>
  <w:style w:type="paragraph" w:customStyle="1" w:styleId="1521">
    <w:name w:val="加粗小四1.5倍首2"/>
    <w:basedOn w:val="152"/>
    <w:link w:val="1522"/>
    <w:qFormat/>
    <w:rsid w:val="00A40F3C"/>
    <w:pPr>
      <w:spacing w:before="60"/>
      <w:ind w:firstLine="200"/>
    </w:pPr>
    <w:rPr>
      <w:b/>
      <w:bCs w:val="0"/>
    </w:rPr>
  </w:style>
  <w:style w:type="character" w:customStyle="1" w:styleId="1522">
    <w:name w:val="加粗小四1.5倍首2 字符"/>
    <w:link w:val="1521"/>
    <w:rsid w:val="00A40F3C"/>
    <w:rPr>
      <w:rFonts w:ascii="Times New Roman" w:eastAsia="宋体" w:hAnsi="Times New Roman" w:cs="Times New Roman"/>
      <w:b/>
      <w:sz w:val="24"/>
      <w:szCs w:val="24"/>
    </w:rPr>
  </w:style>
  <w:style w:type="paragraph" w:customStyle="1" w:styleId="a">
    <w:name w:val="任务"/>
    <w:basedOn w:val="a0"/>
    <w:link w:val="a4"/>
    <w:qFormat/>
    <w:rsid w:val="00A40F3C"/>
    <w:pPr>
      <w:numPr>
        <w:numId w:val="5"/>
      </w:numPr>
      <w:spacing w:line="360" w:lineRule="auto"/>
      <w:contextualSpacing/>
    </w:pPr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任务 字符"/>
    <w:link w:val="a"/>
    <w:rsid w:val="00A40F3C"/>
    <w:rPr>
      <w:rFonts w:ascii="Times New Roman" w:eastAsia="宋体" w:hAnsi="Times New Roman" w:cs="Times New Roman"/>
      <w:sz w:val="24"/>
      <w:szCs w:val="24"/>
    </w:rPr>
  </w:style>
  <w:style w:type="paragraph" w:customStyle="1" w:styleId="a5">
    <w:name w:val="填写说明"/>
    <w:basedOn w:val="a0"/>
    <w:link w:val="a6"/>
    <w:qFormat/>
    <w:rsid w:val="00A40F3C"/>
    <w:pPr>
      <w:spacing w:line="360" w:lineRule="auto"/>
      <w:ind w:firstLineChars="200" w:firstLine="200"/>
    </w:pPr>
    <w:rPr>
      <w:rFonts w:ascii="Times New Roman" w:eastAsia="楷体" w:hAnsi="Times New Roman" w:cs="Times New Roman"/>
      <w:b/>
      <w:sz w:val="24"/>
      <w:szCs w:val="24"/>
    </w:rPr>
  </w:style>
  <w:style w:type="character" w:customStyle="1" w:styleId="a6">
    <w:name w:val="填写说明 字符"/>
    <w:link w:val="a5"/>
    <w:rsid w:val="00A40F3C"/>
    <w:rPr>
      <w:rFonts w:ascii="Times New Roman" w:eastAsia="楷体" w:hAnsi="Times New Roman" w:cs="Times New Roman"/>
      <w:b/>
      <w:sz w:val="24"/>
      <w:szCs w:val="24"/>
    </w:rPr>
  </w:style>
  <w:style w:type="paragraph" w:customStyle="1" w:styleId="a7">
    <w:name w:val="图标题录"/>
    <w:basedOn w:val="a0"/>
    <w:link w:val="a8"/>
    <w:qFormat/>
    <w:rsid w:val="00A40F3C"/>
    <w:pPr>
      <w:spacing w:afterLines="50" w:after="50"/>
      <w:jc w:val="center"/>
    </w:pPr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a8">
    <w:name w:val="图标题录 字符"/>
    <w:link w:val="a7"/>
    <w:rsid w:val="00A40F3C"/>
    <w:rPr>
      <w:rFonts w:ascii="Times New Roman" w:eastAsia="宋体" w:hAnsi="Times New Roman" w:cs="Times New Roman"/>
      <w:b/>
      <w:bCs/>
      <w:sz w:val="24"/>
      <w:szCs w:val="24"/>
    </w:rPr>
  </w:style>
  <w:style w:type="paragraph" w:styleId="a9">
    <w:name w:val="footer"/>
    <w:basedOn w:val="a0"/>
    <w:link w:val="aa"/>
    <w:uiPriority w:val="99"/>
    <w:unhideWhenUsed/>
    <w:rsid w:val="00A40F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1"/>
    <w:link w:val="a9"/>
    <w:uiPriority w:val="99"/>
    <w:rsid w:val="00A40F3C"/>
    <w:rPr>
      <w:sz w:val="18"/>
      <w:szCs w:val="18"/>
    </w:rPr>
  </w:style>
  <w:style w:type="paragraph" w:styleId="ab">
    <w:name w:val="header"/>
    <w:basedOn w:val="a0"/>
    <w:link w:val="ac"/>
    <w:uiPriority w:val="99"/>
    <w:unhideWhenUsed/>
    <w:rsid w:val="00A40F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1"/>
    <w:link w:val="ab"/>
    <w:uiPriority w:val="99"/>
    <w:rsid w:val="00A40F3C"/>
    <w:rPr>
      <w:sz w:val="18"/>
      <w:szCs w:val="18"/>
    </w:rPr>
  </w:style>
  <w:style w:type="table" w:styleId="ad">
    <w:name w:val="Table Grid"/>
    <w:basedOn w:val="a2"/>
    <w:uiPriority w:val="39"/>
    <w:qFormat/>
    <w:rsid w:val="00A40F3C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54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睿 孙</dc:creator>
  <cp:keywords/>
  <dc:description/>
  <cp:lastModifiedBy>M18128</cp:lastModifiedBy>
  <cp:revision>19</cp:revision>
  <dcterms:created xsi:type="dcterms:W3CDTF">2025-09-26T04:19:00Z</dcterms:created>
  <dcterms:modified xsi:type="dcterms:W3CDTF">2025-10-10T01:19:00Z</dcterms:modified>
</cp:coreProperties>
</file>