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 w:hint="eastAsia"/>
          <w:sz w:val="52"/>
          <w:szCs w:val="52"/>
        </w:rPr>
      </w:pPr>
    </w:p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 w:hint="eastAsia"/>
          <w:sz w:val="52"/>
          <w:szCs w:val="52"/>
        </w:rPr>
      </w:pPr>
      <w:bookmarkStart w:id="0" w:name="_GoBack"/>
      <w:bookmarkEnd w:id="0"/>
    </w:p>
    <w:p w:rsid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:rsidR="00C82C74" w:rsidRPr="00C82C74" w:rsidRDefault="00C82C74" w:rsidP="00C82C74">
      <w:pPr>
        <w:spacing w:line="580" w:lineRule="exact"/>
        <w:jc w:val="center"/>
        <w:rPr>
          <w:rFonts w:ascii="Times New Roman" w:eastAsia="黑体" w:hAnsi="Times New Roman" w:cs="Times New Roman"/>
          <w:sz w:val="52"/>
          <w:szCs w:val="52"/>
        </w:rPr>
      </w:pPr>
      <w:r w:rsidRPr="00C82C74">
        <w:rPr>
          <w:rFonts w:ascii="Times New Roman" w:eastAsia="黑体" w:hAnsi="Times New Roman" w:cs="Times New Roman"/>
          <w:sz w:val="52"/>
          <w:szCs w:val="52"/>
        </w:rPr>
        <w:t>博士团队工作动态</w:t>
      </w:r>
    </w:p>
    <w:p w:rsidR="00C82C74" w:rsidRPr="00C82C74" w:rsidRDefault="00C82C74" w:rsidP="00C82C74">
      <w:pPr>
        <w:rPr>
          <w:rFonts w:ascii="Times New Roman" w:eastAsia="宋体" w:hAnsi="Times New Roman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Times New Roman" w:eastAsia="宋体" w:hAnsi="Times New Roman" w:cs="Times New Roman"/>
          <w:szCs w:val="24"/>
        </w:rPr>
      </w:pPr>
    </w:p>
    <w:p w:rsidR="00C82C74" w:rsidRPr="00C82C74" w:rsidRDefault="00C82C74" w:rsidP="00C82C74">
      <w:pPr>
        <w:rPr>
          <w:rFonts w:ascii="Times New Roman" w:eastAsia="宋体" w:hAnsi="Times New Roman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Times New Roman" w:eastAsia="宋体" w:hAnsi="Times New Roman" w:cs="Times New Roman"/>
          <w:szCs w:val="24"/>
        </w:rPr>
      </w:pPr>
    </w:p>
    <w:p w:rsidR="00C82C74" w:rsidRPr="00C82C74" w:rsidRDefault="00C82C74" w:rsidP="00C82C74">
      <w:pPr>
        <w:rPr>
          <w:rFonts w:ascii="Times New Roman" w:eastAsia="宋体" w:hAnsi="Times New Roman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Times New Roman" w:eastAsia="宋体" w:hAnsi="Times New Roman" w:cs="Times New Roman"/>
          <w:szCs w:val="24"/>
        </w:rPr>
      </w:pPr>
    </w:p>
    <w:p w:rsidR="00C82C74" w:rsidRPr="00C82C74" w:rsidRDefault="00C82C74" w:rsidP="00C82C74">
      <w:pPr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spacing w:after="120"/>
        <w:rPr>
          <w:rFonts w:ascii="Calibri" w:eastAsia="宋体" w:hAnsi="Calibri" w:cs="Times New Roman"/>
          <w:szCs w:val="24"/>
        </w:rPr>
      </w:pPr>
    </w:p>
    <w:p w:rsidR="00C82C74" w:rsidRPr="00C82C74" w:rsidRDefault="00C82C74" w:rsidP="00C82C74">
      <w:pPr>
        <w:rPr>
          <w:rFonts w:ascii="Calibri" w:eastAsia="宋体" w:hAnsi="Calibri" w:cs="Times New Roman" w:hint="eastAsia"/>
          <w:szCs w:val="24"/>
        </w:rPr>
      </w:pPr>
    </w:p>
    <w:p w:rsidR="00C82C74" w:rsidRPr="00C82C74" w:rsidRDefault="00C82C74" w:rsidP="00C82C74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lastRenderedPageBreak/>
        <w:t>（</w:t>
      </w:r>
      <w:r w:rsidRPr="00C82C74">
        <w:rPr>
          <w:rFonts w:ascii="Times New Roman" w:eastAsia="黑体" w:hAnsi="Times New Roman" w:cs="Times New Roman"/>
          <w:sz w:val="32"/>
          <w:szCs w:val="32"/>
        </w:rPr>
        <w:t>一）团队近期总体进展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陈琼博士团队围绕</w:t>
      </w:r>
      <w:r w:rsidRPr="00C82C74">
        <w:rPr>
          <w:rFonts w:ascii="Times New Roman" w:eastAsia="仿宋" w:hAnsi="Times New Roman" w:cs="Times New Roman"/>
          <w:sz w:val="32"/>
          <w:szCs w:val="32"/>
        </w:rPr>
        <w:t>“</w:t>
      </w:r>
      <w:r w:rsidRPr="00C82C74">
        <w:rPr>
          <w:rFonts w:ascii="Times New Roman" w:eastAsia="仿宋" w:hAnsi="Times New Roman" w:cs="Times New Roman"/>
          <w:sz w:val="32"/>
          <w:szCs w:val="32"/>
        </w:rPr>
        <w:t>芒硝与氯化钾制备高纯硫酸钾和高纯氯化钠</w:t>
      </w:r>
      <w:r w:rsidRPr="00C82C74">
        <w:rPr>
          <w:rFonts w:ascii="Times New Roman" w:eastAsia="仿宋" w:hAnsi="Times New Roman" w:cs="Times New Roman"/>
          <w:sz w:val="32"/>
          <w:szCs w:val="32"/>
        </w:rPr>
        <w:t>”</w:t>
      </w:r>
      <w:r w:rsidRPr="00C82C74">
        <w:rPr>
          <w:rFonts w:ascii="Times New Roman" w:eastAsia="仿宋" w:hAnsi="Times New Roman" w:cs="Times New Roman"/>
          <w:sz w:val="32"/>
          <w:szCs w:val="32"/>
        </w:rPr>
        <w:t>项目，依托省级产教融合实验基地，聚焦宁夏及周边地区芒硝资源的高值化利用，致力于为区域化工产业提供清洁高效的硫酸钾生产解决方案。</w:t>
      </w:r>
    </w:p>
    <w:p w:rsidR="00C82C74" w:rsidRPr="00C82C74" w:rsidRDefault="00C82C74" w:rsidP="00C82C74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bookmarkStart w:id="1" w:name="_Hlk224648833"/>
      <w:r w:rsidRPr="00C82C74">
        <w:rPr>
          <w:rFonts w:ascii="Times New Roman" w:eastAsia="黑体" w:hAnsi="Times New Roman" w:cs="Times New Roman"/>
          <w:sz w:val="32"/>
          <w:szCs w:val="32"/>
        </w:rPr>
        <w:t>（二）项目生产原理</w:t>
      </w:r>
    </w:p>
    <w:bookmarkEnd w:id="1"/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项目基于</w:t>
      </w:r>
      <w:r w:rsidRPr="00C82C74">
        <w:rPr>
          <w:rFonts w:ascii="Times New Roman" w:eastAsia="仿宋" w:hAnsi="Times New Roman" w:cs="Times New Roman"/>
          <w:sz w:val="32"/>
          <w:szCs w:val="32"/>
        </w:rPr>
        <w:t>K⁺</w:t>
      </w:r>
      <w:r w:rsidRPr="00C82C74">
        <w:rPr>
          <w:rFonts w:ascii="Times New Roman" w:eastAsia="仿宋" w:hAnsi="Times New Roman" w:cs="Times New Roman"/>
          <w:sz w:val="32"/>
          <w:szCs w:val="32"/>
        </w:rPr>
        <w:t>、</w:t>
      </w:r>
      <w:r w:rsidRPr="00C82C74">
        <w:rPr>
          <w:rFonts w:ascii="Times New Roman" w:eastAsia="仿宋" w:hAnsi="Times New Roman" w:cs="Times New Roman"/>
          <w:sz w:val="32"/>
          <w:szCs w:val="32"/>
        </w:rPr>
        <w:t>Na⁺</w:t>
      </w:r>
      <w:r w:rsidRPr="00C82C74">
        <w:rPr>
          <w:rFonts w:ascii="Cambria Math" w:eastAsia="仿宋" w:hAnsi="Cambria Math" w:cs="Cambria Math"/>
          <w:sz w:val="32"/>
          <w:szCs w:val="32"/>
        </w:rPr>
        <w:t>∥</w:t>
      </w:r>
      <w:r w:rsidRPr="00C82C74">
        <w:rPr>
          <w:rFonts w:ascii="Times New Roman" w:eastAsia="仿宋" w:hAnsi="Times New Roman" w:cs="Times New Roman"/>
          <w:sz w:val="32"/>
          <w:szCs w:val="32"/>
        </w:rPr>
        <w:t>Cl⁻</w:t>
      </w:r>
      <w:r w:rsidRPr="00C82C74">
        <w:rPr>
          <w:rFonts w:ascii="Times New Roman" w:eastAsia="仿宋" w:hAnsi="Times New Roman" w:cs="Times New Roman"/>
          <w:sz w:val="32"/>
          <w:szCs w:val="32"/>
        </w:rPr>
        <w:t>、</w:t>
      </w:r>
      <w:r w:rsidRPr="00C82C74">
        <w:rPr>
          <w:rFonts w:ascii="Times New Roman" w:eastAsia="仿宋" w:hAnsi="Times New Roman" w:cs="Times New Roman"/>
          <w:sz w:val="32"/>
          <w:szCs w:val="32"/>
        </w:rPr>
        <w:t>SO₄²⁻-H₂O</w:t>
      </w:r>
      <w:r w:rsidRPr="00C82C74">
        <w:rPr>
          <w:rFonts w:ascii="Times New Roman" w:eastAsia="仿宋" w:hAnsi="Times New Roman" w:cs="Times New Roman"/>
          <w:sz w:val="32"/>
          <w:szCs w:val="32"/>
        </w:rPr>
        <w:t>四元水盐体系相图理论，采用二步复分解转化法，旨在开发高纯硫酸钾（</w:t>
      </w:r>
      <w:r w:rsidRPr="00C82C74">
        <w:rPr>
          <w:rFonts w:ascii="Times New Roman" w:eastAsia="仿宋" w:hAnsi="Times New Roman" w:cs="Times New Roman"/>
          <w:sz w:val="32"/>
          <w:szCs w:val="32"/>
        </w:rPr>
        <w:t>≥99%</w:t>
      </w:r>
      <w:r w:rsidRPr="00C82C74">
        <w:rPr>
          <w:rFonts w:ascii="Times New Roman" w:eastAsia="仿宋" w:hAnsi="Times New Roman" w:cs="Times New Roman"/>
          <w:sz w:val="32"/>
          <w:szCs w:val="32"/>
        </w:rPr>
        <w:t>）和高纯氯化钠（＞</w:t>
      </w:r>
      <w:r w:rsidRPr="00C82C74">
        <w:rPr>
          <w:rFonts w:ascii="Times New Roman" w:eastAsia="仿宋" w:hAnsi="Times New Roman" w:cs="Times New Roman"/>
          <w:sz w:val="32"/>
          <w:szCs w:val="32"/>
        </w:rPr>
        <w:t>99%</w:t>
      </w:r>
      <w:r w:rsidRPr="00C82C74">
        <w:rPr>
          <w:rFonts w:ascii="Times New Roman" w:eastAsia="仿宋" w:hAnsi="Times New Roman" w:cs="Times New Roman"/>
          <w:sz w:val="32"/>
          <w:szCs w:val="32"/>
        </w:rPr>
        <w:t>）的清洁生产工艺。</w:t>
      </w:r>
    </w:p>
    <w:p w:rsidR="00C82C74" w:rsidRPr="00C82C74" w:rsidRDefault="00C82C74" w:rsidP="00C82C74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 w:rsidRPr="00C82C74">
        <w:rPr>
          <w:rFonts w:ascii="Times New Roman" w:eastAsia="黑体" w:hAnsi="Times New Roman" w:cs="Times New Roman"/>
          <w:sz w:val="32"/>
          <w:szCs w:val="32"/>
        </w:rPr>
        <w:t>（三）核心进展与关键突破</w:t>
      </w:r>
    </w:p>
    <w:p w:rsidR="00C82C74" w:rsidRPr="00C82C74" w:rsidRDefault="00C82C74" w:rsidP="00C82C74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Pr="00C82C74">
        <w:rPr>
          <w:rFonts w:ascii="Times New Roman" w:eastAsia="仿宋" w:hAnsi="Times New Roman" w:cs="Times New Roman"/>
          <w:sz w:val="32"/>
          <w:szCs w:val="32"/>
        </w:rPr>
        <w:t>二步复分解反应工艺优化取得突破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团队围绕芒硝（</w:t>
      </w:r>
      <w:proofErr w:type="spellStart"/>
      <w:r w:rsidRPr="00C82C74">
        <w:rPr>
          <w:rFonts w:ascii="Times New Roman" w:eastAsia="仿宋" w:hAnsi="Times New Roman" w:cs="Times New Roman"/>
          <w:sz w:val="32"/>
          <w:szCs w:val="32"/>
        </w:rPr>
        <w:t>Na₂SO</w:t>
      </w:r>
      <w:proofErr w:type="spellEnd"/>
      <w:r w:rsidRPr="00C82C74">
        <w:rPr>
          <w:rFonts w:ascii="Times New Roman" w:eastAsia="仿宋" w:hAnsi="Times New Roman" w:cs="Times New Roman"/>
          <w:sz w:val="32"/>
          <w:szCs w:val="32"/>
        </w:rPr>
        <w:t>₄</w:t>
      </w:r>
      <w:r w:rsidRPr="00C82C74">
        <w:rPr>
          <w:rFonts w:ascii="Times New Roman" w:eastAsia="仿宋" w:hAnsi="Times New Roman" w:cs="Times New Roman"/>
          <w:sz w:val="32"/>
          <w:szCs w:val="32"/>
        </w:rPr>
        <w:t>）与氯化钾（</w:t>
      </w:r>
      <w:proofErr w:type="spellStart"/>
      <w:r w:rsidRPr="00C82C74">
        <w:rPr>
          <w:rFonts w:ascii="Times New Roman" w:eastAsia="仿宋" w:hAnsi="Times New Roman" w:cs="Times New Roman"/>
          <w:sz w:val="32"/>
          <w:szCs w:val="32"/>
        </w:rPr>
        <w:t>KCl</w:t>
      </w:r>
      <w:proofErr w:type="spellEnd"/>
      <w:r w:rsidRPr="00C82C74">
        <w:rPr>
          <w:rFonts w:ascii="Times New Roman" w:eastAsia="仿宋" w:hAnsi="Times New Roman" w:cs="Times New Roman"/>
          <w:sz w:val="32"/>
          <w:szCs w:val="32"/>
        </w:rPr>
        <w:t>）制备硫酸钾的核心反应段，通过系统优化反应温度、物料配比及反应时间，显著提升了中间体钾芒硝的结晶纯度及二段转化率。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（</w:t>
      </w:r>
      <w:r w:rsidRPr="00C82C74">
        <w:rPr>
          <w:rFonts w:ascii="Times New Roman" w:eastAsia="仿宋" w:hAnsi="Times New Roman" w:cs="Times New Roman"/>
          <w:sz w:val="32"/>
          <w:szCs w:val="32"/>
        </w:rPr>
        <w:t>1</w:t>
      </w:r>
      <w:r w:rsidRPr="00C82C74">
        <w:rPr>
          <w:rFonts w:ascii="Times New Roman" w:eastAsia="仿宋" w:hAnsi="Times New Roman" w:cs="Times New Roman"/>
          <w:sz w:val="32"/>
          <w:szCs w:val="32"/>
        </w:rPr>
        <w:t>）最佳工艺参数确定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通过批次对比实验，确定一段反应最佳温度为</w:t>
      </w:r>
      <w:r w:rsidRPr="00C82C74">
        <w:rPr>
          <w:rFonts w:ascii="Times New Roman" w:eastAsia="仿宋" w:hAnsi="Times New Roman" w:cs="Times New Roman"/>
          <w:sz w:val="32"/>
          <w:szCs w:val="32"/>
        </w:rPr>
        <w:t>35℃</w:t>
      </w:r>
      <w:r w:rsidRPr="00C82C74">
        <w:rPr>
          <w:rFonts w:ascii="Times New Roman" w:eastAsia="仿宋" w:hAnsi="Times New Roman" w:cs="Times New Roman"/>
          <w:sz w:val="32"/>
          <w:szCs w:val="32"/>
        </w:rPr>
        <w:t>，氯化钾过量系数</w:t>
      </w:r>
      <w:r w:rsidRPr="00C82C74">
        <w:rPr>
          <w:rFonts w:ascii="Times New Roman" w:eastAsia="仿宋" w:hAnsi="Times New Roman" w:cs="Times New Roman"/>
          <w:sz w:val="32"/>
          <w:szCs w:val="32"/>
        </w:rPr>
        <w:t>1.05</w:t>
      </w:r>
      <w:r w:rsidRPr="00C82C74">
        <w:rPr>
          <w:rFonts w:ascii="Times New Roman" w:eastAsia="仿宋" w:hAnsi="Times New Roman" w:cs="Times New Roman"/>
          <w:sz w:val="32"/>
          <w:szCs w:val="32"/>
        </w:rPr>
        <w:t>，反应时间</w:t>
      </w:r>
      <w:r w:rsidRPr="00C82C74">
        <w:rPr>
          <w:rFonts w:ascii="Times New Roman" w:eastAsia="仿宋" w:hAnsi="Times New Roman" w:cs="Times New Roman"/>
          <w:sz w:val="32"/>
          <w:szCs w:val="32"/>
        </w:rPr>
        <w:t>2.5</w:t>
      </w:r>
      <w:r w:rsidRPr="00C82C74">
        <w:rPr>
          <w:rFonts w:ascii="Times New Roman" w:eastAsia="仿宋" w:hAnsi="Times New Roman" w:cs="Times New Roman"/>
          <w:sz w:val="32"/>
          <w:szCs w:val="32"/>
        </w:rPr>
        <w:t>小时，在此</w:t>
      </w:r>
      <w:proofErr w:type="gramStart"/>
      <w:r w:rsidRPr="00C82C74">
        <w:rPr>
          <w:rFonts w:ascii="Times New Roman" w:eastAsia="仿宋" w:hAnsi="Times New Roman" w:cs="Times New Roman"/>
          <w:sz w:val="32"/>
          <w:szCs w:val="32"/>
        </w:rPr>
        <w:t>条件下钾芒硝</w:t>
      </w:r>
      <w:proofErr w:type="gramEnd"/>
      <w:r w:rsidRPr="00C82C74">
        <w:rPr>
          <w:rFonts w:ascii="Times New Roman" w:eastAsia="仿宋" w:hAnsi="Times New Roman" w:cs="Times New Roman"/>
          <w:sz w:val="32"/>
          <w:szCs w:val="32"/>
        </w:rPr>
        <w:t>结晶形态规整、杂质夹带最少；二段反应转化率稳定在</w:t>
      </w:r>
      <w:r w:rsidRPr="00C82C74">
        <w:rPr>
          <w:rFonts w:ascii="Times New Roman" w:eastAsia="仿宋" w:hAnsi="Times New Roman" w:cs="Times New Roman"/>
          <w:sz w:val="32"/>
          <w:szCs w:val="32"/>
        </w:rPr>
        <w:t>95%</w:t>
      </w:r>
      <w:r w:rsidRPr="00C82C74">
        <w:rPr>
          <w:rFonts w:ascii="Times New Roman" w:eastAsia="仿宋" w:hAnsi="Times New Roman" w:cs="Times New Roman"/>
          <w:sz w:val="32"/>
          <w:szCs w:val="32"/>
        </w:rPr>
        <w:t>以上，硫酸钾粗品纯度达</w:t>
      </w:r>
      <w:r w:rsidRPr="00C82C74">
        <w:rPr>
          <w:rFonts w:ascii="Times New Roman" w:eastAsia="仿宋" w:hAnsi="Times New Roman" w:cs="Times New Roman"/>
          <w:sz w:val="32"/>
          <w:szCs w:val="32"/>
        </w:rPr>
        <w:t>97.5%</w:t>
      </w:r>
      <w:r w:rsidRPr="00C82C74">
        <w:rPr>
          <w:rFonts w:ascii="Times New Roman" w:eastAsia="仿宋" w:hAnsi="Times New Roman" w:cs="Times New Roman"/>
          <w:sz w:val="32"/>
          <w:szCs w:val="32"/>
        </w:rPr>
        <w:t>，为后续精制奠定了良好基础。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（</w:t>
      </w:r>
      <w:r w:rsidRPr="00C82C74">
        <w:rPr>
          <w:rFonts w:ascii="Times New Roman" w:eastAsia="仿宋" w:hAnsi="Times New Roman" w:cs="Times New Roman"/>
          <w:sz w:val="32"/>
          <w:szCs w:val="32"/>
        </w:rPr>
        <w:t>2</w:t>
      </w:r>
      <w:r w:rsidRPr="00C82C74">
        <w:rPr>
          <w:rFonts w:ascii="Times New Roman" w:eastAsia="仿宋" w:hAnsi="Times New Roman" w:cs="Times New Roman"/>
          <w:sz w:val="32"/>
          <w:szCs w:val="32"/>
        </w:rPr>
        <w:t>）结晶动力学调控创新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针对硫酸钾结晶过程中易出现</w:t>
      </w:r>
      <w:proofErr w:type="gramStart"/>
      <w:r w:rsidRPr="00C82C74">
        <w:rPr>
          <w:rFonts w:ascii="Times New Roman" w:eastAsia="仿宋" w:hAnsi="Times New Roman" w:cs="Times New Roman"/>
          <w:sz w:val="32"/>
          <w:szCs w:val="32"/>
        </w:rPr>
        <w:t>的细晶包裹</w:t>
      </w:r>
      <w:proofErr w:type="gramEnd"/>
      <w:r w:rsidRPr="00C82C74">
        <w:rPr>
          <w:rFonts w:ascii="Times New Roman" w:eastAsia="仿宋" w:hAnsi="Times New Roman" w:cs="Times New Roman"/>
          <w:sz w:val="32"/>
          <w:szCs w:val="32"/>
        </w:rPr>
        <w:t>、粒度分布不均问题，团队引入</w:t>
      </w:r>
      <w:r w:rsidRPr="00C82C74">
        <w:rPr>
          <w:rFonts w:ascii="Times New Roman" w:eastAsia="仿宋" w:hAnsi="Times New Roman" w:cs="Times New Roman"/>
          <w:sz w:val="32"/>
          <w:szCs w:val="32"/>
        </w:rPr>
        <w:t>“</w:t>
      </w:r>
      <w:r w:rsidRPr="00C82C74">
        <w:rPr>
          <w:rFonts w:ascii="Times New Roman" w:eastAsia="仿宋" w:hAnsi="Times New Roman" w:cs="Times New Roman"/>
          <w:sz w:val="32"/>
          <w:szCs w:val="32"/>
        </w:rPr>
        <w:t>分段降温</w:t>
      </w:r>
      <w:r w:rsidRPr="00C82C74">
        <w:rPr>
          <w:rFonts w:ascii="Times New Roman" w:eastAsia="仿宋" w:hAnsi="Times New Roman" w:cs="Times New Roman"/>
          <w:sz w:val="32"/>
          <w:szCs w:val="32"/>
        </w:rPr>
        <w:t>+</w:t>
      </w:r>
      <w:r w:rsidRPr="00C82C74">
        <w:rPr>
          <w:rFonts w:ascii="Times New Roman" w:eastAsia="仿宋" w:hAnsi="Times New Roman" w:cs="Times New Roman"/>
          <w:sz w:val="32"/>
          <w:szCs w:val="32"/>
        </w:rPr>
        <w:t>晶种添加</w:t>
      </w:r>
      <w:r w:rsidRPr="00C82C74">
        <w:rPr>
          <w:rFonts w:ascii="Times New Roman" w:eastAsia="仿宋" w:hAnsi="Times New Roman" w:cs="Times New Roman"/>
          <w:sz w:val="32"/>
          <w:szCs w:val="32"/>
        </w:rPr>
        <w:t>”</w:t>
      </w:r>
      <w:r w:rsidRPr="00C82C74">
        <w:rPr>
          <w:rFonts w:ascii="Times New Roman" w:eastAsia="仿宋" w:hAnsi="Times New Roman" w:cs="Times New Roman"/>
          <w:sz w:val="32"/>
          <w:szCs w:val="32"/>
        </w:rPr>
        <w:t>策略。实验表明，在二段反应降温阶段以</w:t>
      </w:r>
      <w:r w:rsidRPr="00C82C74">
        <w:rPr>
          <w:rFonts w:ascii="Times New Roman" w:eastAsia="仿宋" w:hAnsi="Times New Roman" w:cs="Times New Roman"/>
          <w:sz w:val="32"/>
          <w:szCs w:val="32"/>
        </w:rPr>
        <w:t>5℃/</w:t>
      </w:r>
      <w:r w:rsidRPr="00C82C74">
        <w:rPr>
          <w:rFonts w:ascii="Times New Roman" w:eastAsia="仿宋" w:hAnsi="Times New Roman" w:cs="Times New Roman"/>
          <w:sz w:val="32"/>
          <w:szCs w:val="32"/>
        </w:rPr>
        <w:t>小时速率程序降温，并添加</w:t>
      </w:r>
      <w:r w:rsidRPr="00C82C74">
        <w:rPr>
          <w:rFonts w:ascii="Times New Roman" w:eastAsia="仿宋" w:hAnsi="Times New Roman" w:cs="Times New Roman"/>
          <w:sz w:val="32"/>
          <w:szCs w:val="32"/>
        </w:rPr>
        <w:t xml:space="preserve">3% </w:t>
      </w:r>
      <w:r w:rsidRPr="00C82C74">
        <w:rPr>
          <w:rFonts w:ascii="Times New Roman" w:eastAsia="仿宋" w:hAnsi="Times New Roman" w:cs="Times New Roman"/>
          <w:sz w:val="32"/>
          <w:szCs w:val="32"/>
        </w:rPr>
        <w:t>的</w:t>
      </w:r>
      <w:r w:rsidRPr="00C82C74">
        <w:rPr>
          <w:rFonts w:ascii="Times New Roman" w:eastAsia="仿宋" w:hAnsi="Times New Roman" w:cs="Times New Roman"/>
          <w:sz w:val="32"/>
          <w:szCs w:val="32"/>
        </w:rPr>
        <w:lastRenderedPageBreak/>
        <w:t>晶种，可使硫酸钾晶体粒度分布更加均匀（</w:t>
      </w:r>
      <w:r w:rsidRPr="00C82C74">
        <w:rPr>
          <w:rFonts w:ascii="Times New Roman" w:eastAsia="仿宋" w:hAnsi="Times New Roman" w:cs="Times New Roman"/>
          <w:sz w:val="32"/>
          <w:szCs w:val="32"/>
        </w:rPr>
        <w:t>D</w:t>
      </w:r>
      <w:r w:rsidRPr="00C82C74">
        <w:rPr>
          <w:rFonts w:ascii="Times New Roman" w:eastAsia="仿宋" w:hAnsi="Times New Roman" w:cs="Times New Roman"/>
          <w:sz w:val="32"/>
          <w:szCs w:val="32"/>
          <w:vertAlign w:val="subscript"/>
        </w:rPr>
        <w:t>50</w:t>
      </w:r>
      <w:r w:rsidRPr="00C82C74">
        <w:rPr>
          <w:rFonts w:ascii="Times New Roman" w:eastAsia="仿宋" w:hAnsi="Times New Roman" w:cs="Times New Roman"/>
          <w:sz w:val="32"/>
          <w:szCs w:val="32"/>
        </w:rPr>
        <w:t>由</w:t>
      </w:r>
      <w:r w:rsidRPr="00C82C74">
        <w:rPr>
          <w:rFonts w:ascii="Times New Roman" w:eastAsia="仿宋" w:hAnsi="Times New Roman" w:cs="Times New Roman"/>
          <w:sz w:val="32"/>
          <w:szCs w:val="32"/>
        </w:rPr>
        <w:t>85μm</w:t>
      </w:r>
      <w:r w:rsidRPr="00C82C74">
        <w:rPr>
          <w:rFonts w:ascii="Times New Roman" w:eastAsia="仿宋" w:hAnsi="Times New Roman" w:cs="Times New Roman"/>
          <w:sz w:val="32"/>
          <w:szCs w:val="32"/>
        </w:rPr>
        <w:t>提升至</w:t>
      </w:r>
      <w:r w:rsidRPr="00C82C74">
        <w:rPr>
          <w:rFonts w:ascii="Times New Roman" w:eastAsia="仿宋" w:hAnsi="Times New Roman" w:cs="Times New Roman"/>
          <w:sz w:val="32"/>
          <w:szCs w:val="32"/>
        </w:rPr>
        <w:t>120μm</w:t>
      </w:r>
      <w:r w:rsidRPr="00C82C74">
        <w:rPr>
          <w:rFonts w:ascii="Times New Roman" w:eastAsia="仿宋" w:hAnsi="Times New Roman" w:cs="Times New Roman"/>
          <w:sz w:val="32"/>
          <w:szCs w:val="32"/>
        </w:rPr>
        <w:t>），离心分离效率提高</w:t>
      </w:r>
      <w:r w:rsidRPr="00C82C74">
        <w:rPr>
          <w:rFonts w:ascii="Times New Roman" w:eastAsia="仿宋" w:hAnsi="Times New Roman" w:cs="Times New Roman"/>
          <w:sz w:val="32"/>
          <w:szCs w:val="32"/>
        </w:rPr>
        <w:t>15%</w:t>
      </w:r>
      <w:r w:rsidRPr="00C82C74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C82C74" w:rsidRPr="00C82C74" w:rsidRDefault="00C82C74" w:rsidP="00C82C74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C82C74">
        <w:rPr>
          <w:rFonts w:ascii="Times New Roman" w:eastAsia="仿宋" w:hAnsi="Times New Roman" w:cs="Times New Roman"/>
          <w:sz w:val="32"/>
          <w:szCs w:val="32"/>
        </w:rPr>
        <w:t>同离子效应提纯技术攻克氯化钠精制难题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副产氯化钠的提纯是芒硝法工艺的行业性难题。团队基于同离子效应原理，创新采用</w:t>
      </w:r>
      <w:r w:rsidRPr="00C82C74">
        <w:rPr>
          <w:rFonts w:ascii="Times New Roman" w:eastAsia="仿宋" w:hAnsi="Times New Roman" w:cs="Times New Roman"/>
          <w:sz w:val="32"/>
          <w:szCs w:val="32"/>
        </w:rPr>
        <w:t>23%</w:t>
      </w:r>
      <w:r w:rsidRPr="00C82C74">
        <w:rPr>
          <w:rFonts w:ascii="Times New Roman" w:eastAsia="仿宋" w:hAnsi="Times New Roman" w:cs="Times New Roman"/>
          <w:sz w:val="32"/>
          <w:szCs w:val="32"/>
        </w:rPr>
        <w:t>盐酸浸泡洗涤法处理粗氯化钠，取得突破性进展。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（</w:t>
      </w:r>
      <w:r w:rsidRPr="00C82C74">
        <w:rPr>
          <w:rFonts w:ascii="Times New Roman" w:eastAsia="仿宋" w:hAnsi="Times New Roman" w:cs="Times New Roman"/>
          <w:sz w:val="32"/>
          <w:szCs w:val="32"/>
        </w:rPr>
        <w:t>1</w:t>
      </w:r>
      <w:r w:rsidRPr="00C82C74">
        <w:rPr>
          <w:rFonts w:ascii="Times New Roman" w:eastAsia="仿宋" w:hAnsi="Times New Roman" w:cs="Times New Roman"/>
          <w:sz w:val="32"/>
          <w:szCs w:val="32"/>
        </w:rPr>
        <w:t>）提纯效果显著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粗氯化钠（纯度约</w:t>
      </w:r>
      <w:r w:rsidRPr="00C82C74">
        <w:rPr>
          <w:rFonts w:ascii="Times New Roman" w:eastAsia="仿宋" w:hAnsi="Times New Roman" w:cs="Times New Roman"/>
          <w:sz w:val="32"/>
          <w:szCs w:val="32"/>
        </w:rPr>
        <w:t>95%</w:t>
      </w:r>
      <w:r w:rsidRPr="00C82C74">
        <w:rPr>
          <w:rFonts w:ascii="Times New Roman" w:eastAsia="仿宋" w:hAnsi="Times New Roman" w:cs="Times New Roman"/>
          <w:sz w:val="32"/>
          <w:szCs w:val="32"/>
        </w:rPr>
        <w:t>，表面吸附含钾母液）经盐酸浸泡</w:t>
      </w:r>
      <w:r w:rsidRPr="00C82C74">
        <w:rPr>
          <w:rFonts w:ascii="Times New Roman" w:eastAsia="仿宋" w:hAnsi="Times New Roman" w:cs="Times New Roman"/>
          <w:sz w:val="32"/>
          <w:szCs w:val="32"/>
        </w:rPr>
        <w:t>30</w:t>
      </w:r>
      <w:r w:rsidRPr="00C82C74">
        <w:rPr>
          <w:rFonts w:ascii="Times New Roman" w:eastAsia="仿宋" w:hAnsi="Times New Roman" w:cs="Times New Roman"/>
          <w:sz w:val="32"/>
          <w:szCs w:val="32"/>
        </w:rPr>
        <w:t>分钟、</w:t>
      </w:r>
      <w:proofErr w:type="gramStart"/>
      <w:r w:rsidRPr="00C82C74">
        <w:rPr>
          <w:rFonts w:ascii="Times New Roman" w:eastAsia="仿宋" w:hAnsi="Times New Roman" w:cs="Times New Roman"/>
          <w:sz w:val="32"/>
          <w:szCs w:val="32"/>
        </w:rPr>
        <w:t>固液比</w:t>
      </w:r>
      <w:proofErr w:type="gramEnd"/>
      <w:r w:rsidRPr="00C82C74">
        <w:rPr>
          <w:rFonts w:ascii="Times New Roman" w:eastAsia="仿宋" w:hAnsi="Times New Roman" w:cs="Times New Roman"/>
          <w:sz w:val="32"/>
          <w:szCs w:val="32"/>
        </w:rPr>
        <w:t>1:2.5</w:t>
      </w:r>
      <w:r w:rsidRPr="00C82C74">
        <w:rPr>
          <w:rFonts w:ascii="Times New Roman" w:eastAsia="仿宋" w:hAnsi="Times New Roman" w:cs="Times New Roman"/>
          <w:sz w:val="32"/>
          <w:szCs w:val="32"/>
        </w:rPr>
        <w:t>条件下处理，氯化钠纯度提升至</w:t>
      </w:r>
      <w:r w:rsidRPr="00C82C74">
        <w:rPr>
          <w:rFonts w:ascii="Times New Roman" w:eastAsia="仿宋" w:hAnsi="Times New Roman" w:cs="Times New Roman"/>
          <w:sz w:val="32"/>
          <w:szCs w:val="32"/>
        </w:rPr>
        <w:t>98.8%</w:t>
      </w:r>
      <w:r w:rsidRPr="00C82C74">
        <w:rPr>
          <w:rFonts w:ascii="Times New Roman" w:eastAsia="仿宋" w:hAnsi="Times New Roman" w:cs="Times New Roman"/>
          <w:sz w:val="32"/>
          <w:szCs w:val="32"/>
        </w:rPr>
        <w:t>，钾离子含量由</w:t>
      </w:r>
      <w:r w:rsidRPr="00C82C74">
        <w:rPr>
          <w:rFonts w:ascii="Times New Roman" w:eastAsia="仿宋" w:hAnsi="Times New Roman" w:cs="Times New Roman"/>
          <w:sz w:val="32"/>
          <w:szCs w:val="32"/>
        </w:rPr>
        <w:t>2.3%</w:t>
      </w:r>
      <w:r w:rsidRPr="00C82C74">
        <w:rPr>
          <w:rFonts w:ascii="Times New Roman" w:eastAsia="仿宋" w:hAnsi="Times New Roman" w:cs="Times New Roman"/>
          <w:sz w:val="32"/>
          <w:szCs w:val="32"/>
        </w:rPr>
        <w:t>降至</w:t>
      </w:r>
      <w:r w:rsidRPr="00C82C74">
        <w:rPr>
          <w:rFonts w:ascii="Times New Roman" w:eastAsia="仿宋" w:hAnsi="Times New Roman" w:cs="Times New Roman"/>
          <w:sz w:val="32"/>
          <w:szCs w:val="32"/>
        </w:rPr>
        <w:t>0.3%</w:t>
      </w:r>
      <w:r w:rsidRPr="00C82C74">
        <w:rPr>
          <w:rFonts w:ascii="Times New Roman" w:eastAsia="仿宋" w:hAnsi="Times New Roman" w:cs="Times New Roman"/>
          <w:sz w:val="32"/>
          <w:szCs w:val="32"/>
        </w:rPr>
        <w:t>以下，接近工业精制盐标准（＞</w:t>
      </w:r>
      <w:r w:rsidRPr="00C82C74">
        <w:rPr>
          <w:rFonts w:ascii="Times New Roman" w:eastAsia="仿宋" w:hAnsi="Times New Roman" w:cs="Times New Roman"/>
          <w:sz w:val="32"/>
          <w:szCs w:val="32"/>
        </w:rPr>
        <w:t>99%</w:t>
      </w:r>
      <w:r w:rsidRPr="00C82C74">
        <w:rPr>
          <w:rFonts w:ascii="Times New Roman" w:eastAsia="仿宋" w:hAnsi="Times New Roman" w:cs="Times New Roman"/>
          <w:sz w:val="32"/>
          <w:szCs w:val="32"/>
        </w:rPr>
        <w:t>）。该技术利用高浓度</w:t>
      </w:r>
      <w:r w:rsidRPr="00C82C74">
        <w:rPr>
          <w:rFonts w:ascii="Times New Roman" w:eastAsia="仿宋" w:hAnsi="Times New Roman" w:cs="Times New Roman"/>
          <w:sz w:val="32"/>
          <w:szCs w:val="32"/>
        </w:rPr>
        <w:t>Cl⁻</w:t>
      </w:r>
      <w:r w:rsidRPr="00C82C74">
        <w:rPr>
          <w:rFonts w:ascii="Times New Roman" w:eastAsia="仿宋" w:hAnsi="Times New Roman" w:cs="Times New Roman"/>
          <w:sz w:val="32"/>
          <w:szCs w:val="32"/>
        </w:rPr>
        <w:t>抑制</w:t>
      </w:r>
      <w:proofErr w:type="spellStart"/>
      <w:r w:rsidRPr="00C82C74">
        <w:rPr>
          <w:rFonts w:ascii="Times New Roman" w:eastAsia="仿宋" w:hAnsi="Times New Roman" w:cs="Times New Roman"/>
          <w:sz w:val="32"/>
          <w:szCs w:val="32"/>
        </w:rPr>
        <w:t>NaCl</w:t>
      </w:r>
      <w:proofErr w:type="spellEnd"/>
      <w:r w:rsidRPr="00C82C74">
        <w:rPr>
          <w:rFonts w:ascii="Times New Roman" w:eastAsia="仿宋" w:hAnsi="Times New Roman" w:cs="Times New Roman"/>
          <w:sz w:val="32"/>
          <w:szCs w:val="32"/>
        </w:rPr>
        <w:t>溶解的同时有效置换表面杂质，实现了</w:t>
      </w:r>
      <w:r w:rsidRPr="00C82C74">
        <w:rPr>
          <w:rFonts w:ascii="Times New Roman" w:eastAsia="仿宋" w:hAnsi="Times New Roman" w:cs="Times New Roman"/>
          <w:sz w:val="32"/>
          <w:szCs w:val="32"/>
        </w:rPr>
        <w:t>“</w:t>
      </w:r>
      <w:r w:rsidRPr="00C82C74">
        <w:rPr>
          <w:rFonts w:ascii="Times New Roman" w:eastAsia="仿宋" w:hAnsi="Times New Roman" w:cs="Times New Roman"/>
          <w:sz w:val="32"/>
          <w:szCs w:val="32"/>
        </w:rPr>
        <w:t>保产品收率、脱表面杂质</w:t>
      </w:r>
      <w:r w:rsidRPr="00C82C74">
        <w:rPr>
          <w:rFonts w:ascii="Times New Roman" w:eastAsia="仿宋" w:hAnsi="Times New Roman" w:cs="Times New Roman"/>
          <w:sz w:val="32"/>
          <w:szCs w:val="32"/>
        </w:rPr>
        <w:t>”</w:t>
      </w:r>
      <w:r w:rsidRPr="00C82C74">
        <w:rPr>
          <w:rFonts w:ascii="Times New Roman" w:eastAsia="仿宋" w:hAnsi="Times New Roman" w:cs="Times New Roman"/>
          <w:sz w:val="32"/>
          <w:szCs w:val="32"/>
        </w:rPr>
        <w:t>的双重目标。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（</w:t>
      </w:r>
      <w:r w:rsidRPr="00C82C74">
        <w:rPr>
          <w:rFonts w:ascii="Times New Roman" w:eastAsia="仿宋" w:hAnsi="Times New Roman" w:cs="Times New Roman"/>
          <w:sz w:val="32"/>
          <w:szCs w:val="32"/>
        </w:rPr>
        <w:t>2</w:t>
      </w:r>
      <w:r w:rsidRPr="00C82C74">
        <w:rPr>
          <w:rFonts w:ascii="Times New Roman" w:eastAsia="仿宋" w:hAnsi="Times New Roman" w:cs="Times New Roman"/>
          <w:sz w:val="32"/>
          <w:szCs w:val="32"/>
        </w:rPr>
        <w:t>）工艺参数优化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通过单因素实验，确定最佳盐酸浓度为</w:t>
      </w:r>
      <w:r w:rsidRPr="00C82C74">
        <w:rPr>
          <w:rFonts w:ascii="Times New Roman" w:eastAsia="仿宋" w:hAnsi="Times New Roman" w:cs="Times New Roman"/>
          <w:sz w:val="32"/>
          <w:szCs w:val="32"/>
        </w:rPr>
        <w:t>23%</w:t>
      </w:r>
      <w:r w:rsidRPr="00C82C74">
        <w:rPr>
          <w:rFonts w:ascii="Times New Roman" w:eastAsia="仿宋" w:hAnsi="Times New Roman" w:cs="Times New Roman"/>
          <w:sz w:val="32"/>
          <w:szCs w:val="32"/>
        </w:rPr>
        <w:t>（工业盐酸直接使用），最佳浸泡时间</w:t>
      </w:r>
      <w:r w:rsidRPr="00C82C74">
        <w:rPr>
          <w:rFonts w:ascii="Times New Roman" w:eastAsia="仿宋" w:hAnsi="Times New Roman" w:cs="Times New Roman"/>
          <w:sz w:val="32"/>
          <w:szCs w:val="32"/>
        </w:rPr>
        <w:t>30-45</w:t>
      </w:r>
      <w:r w:rsidRPr="00C82C74">
        <w:rPr>
          <w:rFonts w:ascii="Times New Roman" w:eastAsia="仿宋" w:hAnsi="Times New Roman" w:cs="Times New Roman"/>
          <w:sz w:val="32"/>
          <w:szCs w:val="32"/>
        </w:rPr>
        <w:t>分钟，</w:t>
      </w:r>
      <w:proofErr w:type="gramStart"/>
      <w:r w:rsidRPr="00C82C74">
        <w:rPr>
          <w:rFonts w:ascii="Times New Roman" w:eastAsia="仿宋" w:hAnsi="Times New Roman" w:cs="Times New Roman"/>
          <w:sz w:val="32"/>
          <w:szCs w:val="32"/>
        </w:rPr>
        <w:t>最佳固液</w:t>
      </w:r>
      <w:proofErr w:type="gramEnd"/>
      <w:r w:rsidRPr="00C82C74">
        <w:rPr>
          <w:rFonts w:ascii="Times New Roman" w:eastAsia="仿宋" w:hAnsi="Times New Roman" w:cs="Times New Roman"/>
          <w:sz w:val="32"/>
          <w:szCs w:val="32"/>
        </w:rPr>
        <w:t>比</w:t>
      </w:r>
      <w:r w:rsidRPr="00C82C74">
        <w:rPr>
          <w:rFonts w:ascii="Times New Roman" w:eastAsia="仿宋" w:hAnsi="Times New Roman" w:cs="Times New Roman"/>
          <w:sz w:val="32"/>
          <w:szCs w:val="32"/>
        </w:rPr>
        <w:t>1:2.5</w:t>
      </w:r>
      <w:r w:rsidRPr="00C82C74">
        <w:rPr>
          <w:rFonts w:ascii="Times New Roman" w:eastAsia="仿宋" w:hAnsi="Times New Roman" w:cs="Times New Roman"/>
          <w:sz w:val="32"/>
          <w:szCs w:val="32"/>
        </w:rPr>
        <w:t>。在此基础上，氯化钠收率保持在</w:t>
      </w:r>
      <w:r w:rsidRPr="00C82C74">
        <w:rPr>
          <w:rFonts w:ascii="Times New Roman" w:eastAsia="仿宋" w:hAnsi="Times New Roman" w:cs="Times New Roman"/>
          <w:sz w:val="32"/>
          <w:szCs w:val="32"/>
        </w:rPr>
        <w:t>98%</w:t>
      </w:r>
      <w:r w:rsidRPr="00C82C74">
        <w:rPr>
          <w:rFonts w:ascii="Times New Roman" w:eastAsia="仿宋" w:hAnsi="Times New Roman" w:cs="Times New Roman"/>
          <w:sz w:val="32"/>
          <w:szCs w:val="32"/>
        </w:rPr>
        <w:t>以上，解决了传统水洗工艺产品损失大的问题。</w:t>
      </w:r>
    </w:p>
    <w:p w:rsidR="00C82C74" w:rsidRPr="00C82C74" w:rsidRDefault="00C82C74" w:rsidP="00C82C74">
      <w:p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 xml:space="preserve">3. </w:t>
      </w:r>
      <w:r w:rsidRPr="00C82C74">
        <w:rPr>
          <w:rFonts w:ascii="Times New Roman" w:eastAsia="仿宋" w:hAnsi="Times New Roman" w:cs="Times New Roman"/>
          <w:sz w:val="32"/>
          <w:szCs w:val="32"/>
        </w:rPr>
        <w:t>热溶</w:t>
      </w:r>
      <w:r w:rsidRPr="00C82C74">
        <w:rPr>
          <w:rFonts w:ascii="Times New Roman" w:eastAsia="仿宋" w:hAnsi="Times New Roman" w:cs="Times New Roman"/>
          <w:sz w:val="32"/>
          <w:szCs w:val="32"/>
        </w:rPr>
        <w:t>-</w:t>
      </w:r>
      <w:r w:rsidRPr="00C82C74">
        <w:rPr>
          <w:rFonts w:ascii="Times New Roman" w:eastAsia="仿宋" w:hAnsi="Times New Roman" w:cs="Times New Roman"/>
          <w:sz w:val="32"/>
          <w:szCs w:val="32"/>
        </w:rPr>
        <w:t>冷结晶精制工艺获得高纯度硫酸钾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针对硫酸钾粗品的深度提纯，团队采用热溶</w:t>
      </w:r>
      <w:r w:rsidRPr="00C82C74">
        <w:rPr>
          <w:rFonts w:ascii="Times New Roman" w:eastAsia="仿宋" w:hAnsi="Times New Roman" w:cs="Times New Roman"/>
          <w:sz w:val="32"/>
          <w:szCs w:val="32"/>
        </w:rPr>
        <w:t>-</w:t>
      </w:r>
      <w:r w:rsidRPr="00C82C74">
        <w:rPr>
          <w:rFonts w:ascii="Times New Roman" w:eastAsia="仿宋" w:hAnsi="Times New Roman" w:cs="Times New Roman"/>
          <w:sz w:val="32"/>
          <w:szCs w:val="32"/>
        </w:rPr>
        <w:t>冷结晶工艺，利用硫酸钾溶解度随温度变化的特性，成功制备出高纯度产品。</w:t>
      </w:r>
    </w:p>
    <w:p w:rsidR="00C82C74" w:rsidRPr="00C82C74" w:rsidRDefault="00C82C74" w:rsidP="00C82C74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C82C74">
        <w:rPr>
          <w:rFonts w:ascii="Times New Roman" w:eastAsia="仿宋" w:hAnsi="Times New Roman" w:cs="Times New Roman"/>
          <w:sz w:val="32"/>
          <w:szCs w:val="32"/>
        </w:rPr>
        <w:t>硫酸钾粗品经</w:t>
      </w:r>
      <w:r w:rsidRPr="00C82C74">
        <w:rPr>
          <w:rFonts w:ascii="Times New Roman" w:eastAsia="仿宋" w:hAnsi="Times New Roman" w:cs="Times New Roman"/>
          <w:sz w:val="32"/>
          <w:szCs w:val="32"/>
        </w:rPr>
        <w:t>95℃</w:t>
      </w:r>
      <w:r w:rsidRPr="00C82C74">
        <w:rPr>
          <w:rFonts w:ascii="Times New Roman" w:eastAsia="仿宋" w:hAnsi="Times New Roman" w:cs="Times New Roman"/>
          <w:sz w:val="32"/>
          <w:szCs w:val="32"/>
        </w:rPr>
        <w:t>热溶解、热过滤除杂、程序降温结晶后，产品纯度由</w:t>
      </w:r>
      <w:r w:rsidRPr="00C82C74">
        <w:rPr>
          <w:rFonts w:ascii="Times New Roman" w:eastAsia="仿宋" w:hAnsi="Times New Roman" w:cs="Times New Roman"/>
          <w:sz w:val="32"/>
          <w:szCs w:val="32"/>
        </w:rPr>
        <w:t>97.5%</w:t>
      </w:r>
      <w:r w:rsidRPr="00C82C74">
        <w:rPr>
          <w:rFonts w:ascii="Times New Roman" w:eastAsia="仿宋" w:hAnsi="Times New Roman" w:cs="Times New Roman"/>
          <w:sz w:val="32"/>
          <w:szCs w:val="32"/>
        </w:rPr>
        <w:t>提升至</w:t>
      </w:r>
      <w:r w:rsidRPr="00C82C74">
        <w:rPr>
          <w:rFonts w:ascii="Times New Roman" w:eastAsia="仿宋" w:hAnsi="Times New Roman" w:cs="Times New Roman"/>
          <w:sz w:val="32"/>
          <w:szCs w:val="32"/>
        </w:rPr>
        <w:t>99.3%</w:t>
      </w:r>
      <w:r w:rsidRPr="00C82C74">
        <w:rPr>
          <w:rFonts w:ascii="Times New Roman" w:eastAsia="仿宋" w:hAnsi="Times New Roman" w:cs="Times New Roman"/>
          <w:sz w:val="32"/>
          <w:szCs w:val="32"/>
        </w:rPr>
        <w:t>，氯离子含量由</w:t>
      </w:r>
      <w:r w:rsidRPr="00C82C74">
        <w:rPr>
          <w:rFonts w:ascii="Times New Roman" w:eastAsia="仿宋" w:hAnsi="Times New Roman" w:cs="Times New Roman"/>
          <w:sz w:val="32"/>
          <w:szCs w:val="32"/>
        </w:rPr>
        <w:t>0.8%</w:t>
      </w:r>
      <w:r w:rsidRPr="00C82C74">
        <w:rPr>
          <w:rFonts w:ascii="Times New Roman" w:eastAsia="仿宋" w:hAnsi="Times New Roman" w:cs="Times New Roman"/>
          <w:sz w:val="32"/>
          <w:szCs w:val="32"/>
        </w:rPr>
        <w:t>降</w:t>
      </w:r>
      <w:r w:rsidRPr="00C82C74">
        <w:rPr>
          <w:rFonts w:ascii="Times New Roman" w:eastAsia="仿宋" w:hAnsi="Times New Roman" w:cs="Times New Roman"/>
          <w:sz w:val="32"/>
          <w:szCs w:val="32"/>
        </w:rPr>
        <w:lastRenderedPageBreak/>
        <w:t>至</w:t>
      </w:r>
      <w:r w:rsidRPr="00C82C74">
        <w:rPr>
          <w:rFonts w:ascii="Times New Roman" w:eastAsia="仿宋" w:hAnsi="Times New Roman" w:cs="Times New Roman"/>
          <w:sz w:val="32"/>
          <w:szCs w:val="32"/>
        </w:rPr>
        <w:t>0.3%</w:t>
      </w:r>
      <w:r w:rsidRPr="00C82C74">
        <w:rPr>
          <w:rFonts w:ascii="Times New Roman" w:eastAsia="仿宋" w:hAnsi="Times New Roman" w:cs="Times New Roman"/>
          <w:sz w:val="32"/>
          <w:szCs w:val="32"/>
        </w:rPr>
        <w:t>，达到国家优级品标准。该批次产品已送第三方检测机构复核。</w:t>
      </w:r>
    </w:p>
    <w:p w:rsidR="00C82C74" w:rsidRPr="00C82C74" w:rsidRDefault="00C82C74" w:rsidP="00C82C74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C82C74" w:rsidRPr="00C82C74" w:rsidRDefault="00C82C74" w:rsidP="00C82C74">
      <w:pPr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120093" w:rsidRDefault="00120093"/>
    <w:sectPr w:rsidR="00120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74"/>
    <w:rsid w:val="00120093"/>
    <w:rsid w:val="00C8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A8F5"/>
  <w15:chartTrackingRefBased/>
  <w15:docId w15:val="{FA04F027-4837-45A9-A2CE-E0EB124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2026-04-08T02:52:00Z</dcterms:created>
  <dcterms:modified xsi:type="dcterms:W3CDTF">2026-04-08T02:52:00Z</dcterms:modified>
</cp:coreProperties>
</file>