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48"/>
          <w:szCs w:val="4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48"/>
          <w:szCs w:val="48"/>
          <w:shd w:val="clear" w:fill="FFFFFF"/>
        </w:rPr>
        <w:t>江西省土地学会召开2022年度第二次秘书长联席会议</w:t>
      </w:r>
    </w:p>
    <w:p>
      <w:pPr>
        <w:ind w:firstLine="656" w:firstLineChars="200"/>
        <w:rPr>
          <w:rFonts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11月5日上午，省土地学会在学会办公室召开2022年第二次秘书长联席会议。许建平理事长主持会议。陈美球副理事长、秘书处负责人刘翔，各副秘书长、各副理事长单位联络员、办公室应丽娟参加会议。</w:t>
      </w:r>
    </w:p>
    <w:p>
      <w:pPr>
        <w:ind w:firstLine="420" w:firstLineChars="200"/>
        <w:jc w:val="center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4883150" cy="3459480"/>
            <wp:effectExtent l="0" t="0" r="12700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72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2"/>
          <w:szCs w:val="22"/>
          <w:shd w:val="clear" w:fill="FFFFFF"/>
        </w:rPr>
        <w:t>（图为：传达第三届四次常务理事会精神）</w:t>
      </w:r>
    </w:p>
    <w:p>
      <w:pPr>
        <w:ind w:firstLine="656" w:firstLineChars="200"/>
        <w:jc w:val="left"/>
        <w:rPr>
          <w:rFonts w:hint="eastAsia" w:eastAsia="仿宋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许建平理事长传达了学会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第三届四次常务理事会精神。各副秘书长和副会长单位联络员、汇报了所在单位今年以来开展科普、科研、科技服务、科技竞赛、科技创新和与土地学会相关的其他工作情况。会议研究了学会组织实施学会土地科学技术奖的具体办法、各单位对学术年会相关问题的协调动作；研究了科技服务站和自愿者服务队授牌授旗时机、2023年学会两项大赛承办单位及大讲堂专家开讲意向安排。</w:t>
      </w:r>
      <w:r>
        <w:rPr>
          <w:rFonts w:hint="eastAsia" w:eastAsia="仿宋"/>
          <w:lang w:eastAsia="zh-CN"/>
        </w:rPr>
        <w:drawing>
          <wp:inline distT="0" distB="0" distL="114300" distR="114300">
            <wp:extent cx="5268595" cy="3947795"/>
            <wp:effectExtent l="0" t="0" r="8255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2"/>
          <w:szCs w:val="22"/>
          <w:shd w:val="clear" w:fill="FFFFFF"/>
        </w:rPr>
        <w:t>（图为：各副秘书长汇报工作）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521"/>
        <w:jc w:val="both"/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会议确定，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（一）实施学会土地科学技术奖，当前做好三项工作。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一是跟踪好土地科技奖励登记备案工作。秘书处要加强与省科技厅相关处室沟通协调，使备案工作尽快落地。二是提请下次常务理事会对《江西省土地科学技术奖励办法》相关内容作出调整完善。三是请学会学术工委与相关部门协调，为土地科技类研究生成长成才争取锻炼和展示的平台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（二）抓紧做好今年12月份学会的学术年会的组织准备工作。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会员单位的每个学校，向组委会上交2篇以上质量较高的论文。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（三）科技服务站和志愿者服务队授牌授旗放在年底前后理事会时进行。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秘书处做好相关文件、旗、牌制作准备。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会议还确定了2023年学会两项大赛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521"/>
        <w:jc w:val="both"/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4"/>
          <w:sz w:val="32"/>
          <w:szCs w:val="32"/>
          <w:shd w:val="clear" w:fill="FFFFFF"/>
        </w:rPr>
        <w:t>会议强调，学会秘书处工作要按三届四次常务理事会要求，继续保持争先创优的良好状态。学会秘书处组成人员是抓好年度工作落实、促进学会发展的主力军。要充分调动各会员单位的积极性创造性，充分发挥各副理事长、秘书长、副秘书长所在单位的优势和作用，聚焦“作示范、勇争先”目标，在坚定不移推进创新江西建设，深入实施创新驱动发展、科技强省、人才强省战略中作出土地科技工作者的新贡献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承办单位及大讲堂专家开讲意向安排。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521"/>
        <w:jc w:val="both"/>
        <w:rPr>
          <w:rStyle w:val="6"/>
          <w:rFonts w:hint="default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                      江西省土地学会公告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ZTJhODRkZjYwMmE0OWY0NjkzNzUwYTFmYzAwYzUifQ=="/>
  </w:docVars>
  <w:rsids>
    <w:rsidRoot w:val="00000000"/>
    <w:rsid w:val="2D9976CD"/>
    <w:rsid w:val="53E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812</Characters>
  <Lines>0</Lines>
  <Paragraphs>0</Paragraphs>
  <TotalTime>3</TotalTime>
  <ScaleCrop>false</ScaleCrop>
  <LinksUpToDate>false</LinksUpToDate>
  <CharactersWithSpaces>812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2022-11-15T15:50:07Z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3A8788EA88CD4CA9805036BEAA5678DF</vt:lpwstr>
  </property>
</Properties>
</file>