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8"/>
          <w:szCs w:val="36"/>
        </w:rPr>
      </w:pPr>
      <w:r>
        <w:rPr>
          <w:rFonts w:hint="eastAsia" w:ascii="宋体" w:hAnsi="宋体" w:eastAsia="宋体" w:cs="宋体"/>
          <w:sz w:val="28"/>
          <w:szCs w:val="36"/>
        </w:rPr>
        <w:t>宁波市科协党组书记方巍等领导一行莅临</w:t>
      </w:r>
      <w:r>
        <w:rPr>
          <w:rFonts w:hint="eastAsia" w:ascii="宋体" w:hAnsi="宋体" w:eastAsia="宋体" w:cs="宋体"/>
          <w:sz w:val="28"/>
          <w:szCs w:val="36"/>
          <w:lang w:val="en-US" w:eastAsia="zh-CN"/>
        </w:rPr>
        <w:t>我</w:t>
      </w:r>
      <w:r>
        <w:rPr>
          <w:rFonts w:hint="eastAsia" w:ascii="宋体" w:hAnsi="宋体" w:eastAsia="宋体" w:cs="宋体"/>
          <w:sz w:val="28"/>
          <w:szCs w:val="36"/>
        </w:rPr>
        <w:t>会调研指导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i w:val="0"/>
          <w:iCs w:val="0"/>
          <w:caps w:val="0"/>
          <w:color w:val="333333"/>
          <w:spacing w:val="0"/>
          <w:sz w:val="24"/>
          <w:szCs w:val="24"/>
          <w:shd w:val="clear" w:fill="FFFFFF"/>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8"/>
        <w:jc w:val="both"/>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eastAsia="zh-CN"/>
        </w:rPr>
        <w:drawing>
          <wp:inline distT="0" distB="0" distL="114300" distR="114300">
            <wp:extent cx="4661535" cy="3157855"/>
            <wp:effectExtent l="0" t="0" r="5715" b="4445"/>
            <wp:docPr id="2" name="图片 2" descr="b64447b39858b01369f3796c7a57d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64447b39858b01369f3796c7a57dbb"/>
                    <pic:cNvPicPr>
                      <a:picLocks noChangeAspect="1"/>
                    </pic:cNvPicPr>
                  </pic:nvPicPr>
                  <pic:blipFill>
                    <a:blip r:embed="rId4"/>
                    <a:srcRect l="3428" t="4073" r="5218" b="13399"/>
                    <a:stretch>
                      <a:fillRect/>
                    </a:stretch>
                  </pic:blipFill>
                  <pic:spPr>
                    <a:xfrm>
                      <a:off x="0" y="0"/>
                      <a:ext cx="4661535" cy="3157855"/>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8"/>
        <w:jc w:val="both"/>
        <w:rPr>
          <w:rFonts w:hint="eastAsia" w:ascii="宋体" w:hAnsi="宋体" w:eastAsia="宋体" w:cs="宋体"/>
          <w:i w:val="0"/>
          <w:iCs w:val="0"/>
          <w:caps w:val="0"/>
          <w:color w:val="333333"/>
          <w:spacing w:val="15"/>
          <w:sz w:val="24"/>
          <w:szCs w:val="24"/>
        </w:rPr>
      </w:pPr>
      <w:r>
        <w:rPr>
          <w:rFonts w:hint="eastAsia" w:ascii="宋体" w:hAnsi="宋体" w:eastAsia="宋体" w:cs="宋体"/>
          <w:i w:val="0"/>
          <w:iCs w:val="0"/>
          <w:caps w:val="0"/>
          <w:color w:val="333333"/>
          <w:spacing w:val="0"/>
          <w:sz w:val="24"/>
          <w:szCs w:val="24"/>
          <w:shd w:val="clear" w:fill="FFFFFF"/>
        </w:rPr>
        <w:t>2023年</w:t>
      </w:r>
      <w:r>
        <w:rPr>
          <w:rFonts w:hint="eastAsia" w:ascii="宋体" w:hAnsi="宋体" w:eastAsia="宋体" w:cs="宋体"/>
          <w:i w:val="0"/>
          <w:iCs w:val="0"/>
          <w:caps w:val="0"/>
          <w:color w:val="333333"/>
          <w:spacing w:val="0"/>
          <w:sz w:val="24"/>
          <w:szCs w:val="24"/>
          <w:shd w:val="clear" w:fill="FFFFFF"/>
          <w:lang w:val="en-US" w:eastAsia="zh-CN"/>
        </w:rPr>
        <w:t>12</w:t>
      </w:r>
      <w:r>
        <w:rPr>
          <w:rFonts w:hint="eastAsia" w:ascii="宋体" w:hAnsi="宋体" w:eastAsia="宋体" w:cs="宋体"/>
          <w:i w:val="0"/>
          <w:iCs w:val="0"/>
          <w:caps w:val="0"/>
          <w:color w:val="333333"/>
          <w:spacing w:val="0"/>
          <w:sz w:val="24"/>
          <w:szCs w:val="24"/>
          <w:shd w:val="clear" w:fill="FFFFFF"/>
        </w:rPr>
        <w:t>月</w:t>
      </w:r>
      <w:r>
        <w:rPr>
          <w:rFonts w:hint="eastAsia" w:ascii="宋体" w:hAnsi="宋体" w:eastAsia="宋体" w:cs="宋体"/>
          <w:i w:val="0"/>
          <w:iCs w:val="0"/>
          <w:caps w:val="0"/>
          <w:color w:val="333333"/>
          <w:spacing w:val="0"/>
          <w:sz w:val="24"/>
          <w:szCs w:val="24"/>
          <w:shd w:val="clear" w:fill="FFFFFF"/>
          <w:lang w:val="en-US" w:eastAsia="zh-CN"/>
        </w:rPr>
        <w:t>21</w:t>
      </w:r>
      <w:r>
        <w:rPr>
          <w:rFonts w:hint="eastAsia" w:ascii="宋体" w:hAnsi="宋体" w:eastAsia="宋体" w:cs="宋体"/>
          <w:i w:val="0"/>
          <w:iCs w:val="0"/>
          <w:caps w:val="0"/>
          <w:color w:val="333333"/>
          <w:spacing w:val="0"/>
          <w:sz w:val="24"/>
          <w:szCs w:val="24"/>
          <w:shd w:val="clear" w:fill="FFFFFF"/>
        </w:rPr>
        <w:t>日</w:t>
      </w:r>
      <w:r>
        <w:rPr>
          <w:rFonts w:hint="eastAsia" w:ascii="宋体" w:hAnsi="宋体" w:eastAsia="宋体" w:cs="宋体"/>
          <w:i w:val="0"/>
          <w:iCs w:val="0"/>
          <w:caps w:val="0"/>
          <w:color w:val="333333"/>
          <w:spacing w:val="0"/>
          <w:sz w:val="24"/>
          <w:szCs w:val="24"/>
          <w:shd w:val="clear" w:fill="FFFFFF"/>
          <w:lang w:val="en-US" w:eastAsia="zh-CN"/>
        </w:rPr>
        <w:t>上午</w:t>
      </w:r>
      <w:r>
        <w:rPr>
          <w:rFonts w:hint="eastAsia" w:ascii="宋体" w:hAnsi="宋体" w:eastAsia="宋体" w:cs="宋体"/>
          <w:i w:val="0"/>
          <w:iCs w:val="0"/>
          <w:caps w:val="0"/>
          <w:color w:val="333333"/>
          <w:spacing w:val="0"/>
          <w:sz w:val="24"/>
          <w:szCs w:val="24"/>
          <w:shd w:val="clear" w:fill="FFFFFF"/>
        </w:rPr>
        <w:t>，江北区科协周德华主席陪同宁波市科协党组书记方巍</w:t>
      </w:r>
      <w:r>
        <w:rPr>
          <w:rFonts w:hint="eastAsia" w:ascii="宋体" w:hAnsi="宋体" w:eastAsia="宋体" w:cs="宋体"/>
          <w:i w:val="0"/>
          <w:iCs w:val="0"/>
          <w:caps w:val="0"/>
          <w:color w:val="333333"/>
          <w:spacing w:val="0"/>
          <w:sz w:val="24"/>
          <w:szCs w:val="24"/>
          <w:shd w:val="clear" w:fill="FFFFFF"/>
          <w:lang w:eastAsia="zh-CN"/>
        </w:rPr>
        <w:t>、副主席施英</w:t>
      </w:r>
      <w:r>
        <w:rPr>
          <w:rFonts w:hint="eastAsia" w:ascii="宋体" w:hAnsi="宋体" w:eastAsia="宋体" w:cs="宋体"/>
          <w:i w:val="0"/>
          <w:iCs w:val="0"/>
          <w:caps w:val="0"/>
          <w:color w:val="333333"/>
          <w:spacing w:val="0"/>
          <w:sz w:val="24"/>
          <w:szCs w:val="24"/>
          <w:shd w:val="clear" w:fill="FFFFFF"/>
        </w:rPr>
        <w:t>等领导一行莅临</w:t>
      </w:r>
      <w:r>
        <w:rPr>
          <w:rFonts w:hint="eastAsia" w:ascii="宋体" w:hAnsi="宋体" w:eastAsia="宋体" w:cs="宋体"/>
          <w:i w:val="0"/>
          <w:iCs w:val="0"/>
          <w:caps w:val="0"/>
          <w:color w:val="333333"/>
          <w:spacing w:val="0"/>
          <w:sz w:val="24"/>
          <w:szCs w:val="24"/>
          <w:shd w:val="clear" w:fill="FFFFFF"/>
          <w:lang w:val="en-US" w:eastAsia="zh-CN"/>
        </w:rPr>
        <w:t>我</w:t>
      </w:r>
      <w:r>
        <w:rPr>
          <w:rFonts w:hint="eastAsia" w:ascii="宋体" w:hAnsi="宋体" w:eastAsia="宋体" w:cs="宋体"/>
          <w:i w:val="0"/>
          <w:iCs w:val="0"/>
          <w:caps w:val="0"/>
          <w:color w:val="333333"/>
          <w:spacing w:val="0"/>
          <w:sz w:val="24"/>
          <w:szCs w:val="24"/>
          <w:shd w:val="clear" w:fill="FFFFFF"/>
        </w:rPr>
        <w:t>会开展调研指导工作，</w:t>
      </w:r>
      <w:r>
        <w:rPr>
          <w:rFonts w:hint="eastAsia" w:ascii="宋体" w:hAnsi="宋体" w:eastAsia="宋体" w:cs="宋体"/>
          <w:i w:val="0"/>
          <w:iCs w:val="0"/>
          <w:caps w:val="0"/>
          <w:color w:val="333333"/>
          <w:spacing w:val="15"/>
          <w:sz w:val="24"/>
          <w:szCs w:val="24"/>
          <w:shd w:val="clear" w:fill="FFFFFF"/>
        </w:rPr>
        <w:t>协会秘书长徐宏飞</w:t>
      </w:r>
      <w:r>
        <w:rPr>
          <w:rFonts w:hint="eastAsia" w:ascii="宋体" w:hAnsi="宋体" w:eastAsia="宋体" w:cs="宋体"/>
          <w:i w:val="0"/>
          <w:iCs w:val="0"/>
          <w:caps w:val="0"/>
          <w:color w:val="333333"/>
          <w:spacing w:val="0"/>
          <w:sz w:val="24"/>
          <w:szCs w:val="24"/>
          <w:shd w:val="clear" w:fill="FFFFFF"/>
        </w:rPr>
        <w:t>、副秘书长周燕</w:t>
      </w:r>
      <w:r>
        <w:rPr>
          <w:rFonts w:hint="eastAsia" w:ascii="宋体" w:hAnsi="宋体" w:eastAsia="宋体" w:cs="宋体"/>
          <w:i w:val="0"/>
          <w:iCs w:val="0"/>
          <w:caps w:val="0"/>
          <w:color w:val="333333"/>
          <w:spacing w:val="15"/>
          <w:sz w:val="24"/>
          <w:szCs w:val="24"/>
          <w:shd w:val="clear" w:fill="FFFFFF"/>
        </w:rPr>
        <w:t>热情接待来访并陪同座谈。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i w:val="0"/>
          <w:iCs w:val="0"/>
          <w:caps w:val="0"/>
          <w:color w:val="333333"/>
          <w:spacing w:val="15"/>
          <w:sz w:val="24"/>
          <w:szCs w:val="24"/>
          <w:shd w:val="clear" w:fill="FFFFFF"/>
          <w:lang w:eastAsia="zh-CN"/>
        </w:rPr>
      </w:pPr>
      <w:r>
        <w:rPr>
          <w:rFonts w:hint="eastAsia" w:ascii="宋体" w:hAnsi="宋体" w:eastAsia="宋体" w:cs="宋体"/>
          <w:i w:val="0"/>
          <w:iCs w:val="0"/>
          <w:caps w:val="0"/>
          <w:color w:val="333333"/>
          <w:spacing w:val="15"/>
          <w:sz w:val="24"/>
          <w:szCs w:val="24"/>
          <w:shd w:val="clear" w:fill="FFFFFF"/>
          <w:lang w:eastAsia="zh-CN"/>
        </w:rPr>
        <w:drawing>
          <wp:inline distT="0" distB="0" distL="114300" distR="114300">
            <wp:extent cx="2607310" cy="1955800"/>
            <wp:effectExtent l="0" t="0" r="2540" b="6350"/>
            <wp:docPr id="3" name="图片 3" descr="7b78be7448d3a3f4106190eae7d2e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b78be7448d3a3f4106190eae7d2e88"/>
                    <pic:cNvPicPr>
                      <a:picLocks noChangeAspect="1"/>
                    </pic:cNvPicPr>
                  </pic:nvPicPr>
                  <pic:blipFill>
                    <a:blip r:embed="rId5"/>
                    <a:stretch>
                      <a:fillRect/>
                    </a:stretch>
                  </pic:blipFill>
                  <pic:spPr>
                    <a:xfrm>
                      <a:off x="0" y="0"/>
                      <a:ext cx="2607310" cy="1955800"/>
                    </a:xfrm>
                    <a:prstGeom prst="rect">
                      <a:avLst/>
                    </a:prstGeom>
                  </pic:spPr>
                </pic:pic>
              </a:graphicData>
            </a:graphic>
          </wp:inline>
        </w:drawing>
      </w:r>
      <w:r>
        <w:rPr>
          <w:rFonts w:hint="eastAsia" w:ascii="宋体" w:hAnsi="宋体" w:eastAsia="宋体" w:cs="宋体"/>
          <w:i w:val="0"/>
          <w:iCs w:val="0"/>
          <w:caps w:val="0"/>
          <w:color w:val="333333"/>
          <w:spacing w:val="15"/>
          <w:sz w:val="24"/>
          <w:szCs w:val="24"/>
          <w:shd w:val="clear" w:fill="FFFFFF"/>
          <w:lang w:eastAsia="zh-CN"/>
        </w:rPr>
        <w:drawing>
          <wp:inline distT="0" distB="0" distL="114300" distR="114300">
            <wp:extent cx="2621280" cy="1965960"/>
            <wp:effectExtent l="0" t="0" r="7620" b="15240"/>
            <wp:docPr id="4" name="图片 4" descr="439f8f0afa0f7885579475c5ece5c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39f8f0afa0f7885579475c5ece5c76"/>
                    <pic:cNvPicPr>
                      <a:picLocks noChangeAspect="1"/>
                    </pic:cNvPicPr>
                  </pic:nvPicPr>
                  <pic:blipFill>
                    <a:blip r:embed="rId6"/>
                    <a:stretch>
                      <a:fillRect/>
                    </a:stretch>
                  </pic:blipFill>
                  <pic:spPr>
                    <a:xfrm>
                      <a:off x="0" y="0"/>
                      <a:ext cx="2621280" cy="1965960"/>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8"/>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15"/>
          <w:sz w:val="24"/>
          <w:szCs w:val="24"/>
          <w:shd w:val="clear" w:fill="FFFFFF"/>
        </w:rPr>
        <w:t>在秘书长徐宏飞的陪同下，</w:t>
      </w:r>
      <w:r>
        <w:rPr>
          <w:rFonts w:hint="eastAsia" w:ascii="宋体" w:hAnsi="宋体" w:eastAsia="宋体" w:cs="宋体"/>
          <w:i w:val="0"/>
          <w:iCs w:val="0"/>
          <w:caps w:val="0"/>
          <w:color w:val="333333"/>
          <w:spacing w:val="0"/>
          <w:sz w:val="24"/>
          <w:szCs w:val="24"/>
          <w:shd w:val="clear" w:fill="FFFFFF"/>
        </w:rPr>
        <w:t>方巍书记</w:t>
      </w:r>
      <w:r>
        <w:rPr>
          <w:rFonts w:hint="eastAsia" w:ascii="宋体" w:hAnsi="宋体" w:eastAsia="宋体" w:cs="宋体"/>
          <w:i w:val="0"/>
          <w:iCs w:val="0"/>
          <w:caps w:val="0"/>
          <w:color w:val="333333"/>
          <w:spacing w:val="0"/>
          <w:sz w:val="24"/>
          <w:szCs w:val="24"/>
          <w:shd w:val="clear" w:fill="FFFFFF"/>
          <w:lang w:val="en-US" w:eastAsia="zh-CN"/>
        </w:rPr>
        <w:t>等</w:t>
      </w:r>
      <w:r>
        <w:rPr>
          <w:rFonts w:hint="eastAsia" w:ascii="宋体" w:hAnsi="宋体" w:eastAsia="宋体" w:cs="宋体"/>
          <w:i w:val="0"/>
          <w:iCs w:val="0"/>
          <w:caps w:val="0"/>
          <w:color w:val="333333"/>
          <w:spacing w:val="15"/>
          <w:sz w:val="24"/>
          <w:szCs w:val="24"/>
          <w:shd w:val="clear" w:fill="FFFFFF"/>
        </w:rPr>
        <w:t>领导参观了宁波市科技创新协会</w:t>
      </w:r>
      <w:r>
        <w:rPr>
          <w:rFonts w:hint="eastAsia" w:ascii="宋体" w:hAnsi="宋体" w:eastAsia="宋体" w:cs="宋体"/>
          <w:i w:val="0"/>
          <w:iCs w:val="0"/>
          <w:caps w:val="0"/>
          <w:color w:val="333333"/>
          <w:spacing w:val="0"/>
          <w:sz w:val="24"/>
          <w:szCs w:val="24"/>
          <w:shd w:val="clear" w:fill="FFFFFF"/>
        </w:rPr>
        <w:t>文化展示厅、</w:t>
      </w:r>
      <w:r>
        <w:rPr>
          <w:rFonts w:hint="eastAsia" w:ascii="宋体" w:hAnsi="宋体" w:eastAsia="宋体" w:cs="宋体"/>
          <w:i w:val="0"/>
          <w:iCs w:val="0"/>
          <w:caps w:val="0"/>
          <w:color w:val="333333"/>
          <w:spacing w:val="0"/>
          <w:sz w:val="24"/>
          <w:szCs w:val="24"/>
          <w:shd w:val="clear" w:fill="FFFFFF"/>
          <w:lang w:val="en-US" w:eastAsia="zh-CN"/>
        </w:rPr>
        <w:t>党建阵地、办公场所以及</w:t>
      </w:r>
      <w:r>
        <w:rPr>
          <w:rFonts w:hint="eastAsia" w:ascii="宋体" w:hAnsi="宋体" w:eastAsia="宋体" w:cs="宋体"/>
          <w:i w:val="0"/>
          <w:iCs w:val="0"/>
          <w:caps w:val="0"/>
          <w:color w:val="333333"/>
          <w:spacing w:val="0"/>
          <w:sz w:val="24"/>
          <w:szCs w:val="24"/>
          <w:shd w:val="clear" w:fill="FFFFFF"/>
        </w:rPr>
        <w:t>具有协会特色的</w:t>
      </w:r>
      <w:r>
        <w:rPr>
          <w:rFonts w:hint="eastAsia" w:ascii="宋体" w:hAnsi="宋体" w:eastAsia="宋体" w:cs="宋体"/>
          <w:i w:val="0"/>
          <w:iCs w:val="0"/>
          <w:caps w:val="0"/>
          <w:color w:val="333333"/>
          <w:spacing w:val="0"/>
          <w:sz w:val="24"/>
          <w:szCs w:val="24"/>
          <w:shd w:val="clear" w:fill="FFFFFF"/>
          <w:lang w:val="en-US" w:eastAsia="zh-CN"/>
        </w:rPr>
        <w:t>清廉文化阵地建设</w:t>
      </w:r>
      <w:r>
        <w:rPr>
          <w:rFonts w:hint="eastAsia" w:ascii="宋体" w:hAnsi="宋体" w:eastAsia="宋体" w:cs="宋体"/>
          <w:i w:val="0"/>
          <w:iCs w:val="0"/>
          <w:caps w:val="0"/>
          <w:color w:val="333333"/>
          <w:spacing w:val="0"/>
          <w:sz w:val="24"/>
          <w:szCs w:val="24"/>
          <w:shd w:val="clear" w:fill="FFFFFF"/>
        </w:rPr>
        <w:t>。随后，双方在党建会议室开展座谈交流。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8"/>
        <w:jc w:val="both"/>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eastAsia="zh-CN"/>
        </w:rPr>
        <w:drawing>
          <wp:inline distT="0" distB="0" distL="114300" distR="114300">
            <wp:extent cx="4451985" cy="3339465"/>
            <wp:effectExtent l="0" t="0" r="5715" b="13335"/>
            <wp:docPr id="5" name="图片 5" descr="a8e07c066433b01ec79a3ab99fe7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8e07c066433b01ec79a3ab99fe7925"/>
                    <pic:cNvPicPr>
                      <a:picLocks noChangeAspect="1"/>
                    </pic:cNvPicPr>
                  </pic:nvPicPr>
                  <pic:blipFill>
                    <a:blip r:embed="rId7"/>
                    <a:stretch>
                      <a:fillRect/>
                    </a:stretch>
                  </pic:blipFill>
                  <pic:spPr>
                    <a:xfrm>
                      <a:off x="0" y="0"/>
                      <a:ext cx="4451985" cy="3339465"/>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8"/>
        <w:jc w:val="both"/>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15"/>
          <w:sz w:val="24"/>
          <w:szCs w:val="24"/>
          <w:shd w:val="clear" w:fill="FFFFFF"/>
        </w:rPr>
        <w:t>秘书长徐宏飞对宁波市科协党组书记方巍等领导一行表示热烈欢迎和感谢，</w:t>
      </w:r>
      <w:r>
        <w:rPr>
          <w:rFonts w:hint="eastAsia" w:ascii="宋体" w:hAnsi="宋体" w:eastAsia="宋体" w:cs="宋体"/>
          <w:i w:val="0"/>
          <w:iCs w:val="0"/>
          <w:caps w:val="0"/>
          <w:color w:val="333333"/>
          <w:spacing w:val="15"/>
          <w:sz w:val="24"/>
          <w:szCs w:val="24"/>
          <w:shd w:val="clear" w:fill="FFFFFF"/>
          <w:lang w:val="en-US" w:eastAsia="zh-CN"/>
        </w:rPr>
        <w:t>重点介绍了协会的清廉文化建设工作及来年的目标。他表示协会将继续发挥平台作用，做到</w:t>
      </w:r>
      <w:r>
        <w:rPr>
          <w:rFonts w:hint="eastAsia" w:ascii="宋体" w:hAnsi="宋体" w:eastAsia="宋体" w:cs="宋体"/>
          <w:i w:val="0"/>
          <w:iCs w:val="0"/>
          <w:caps w:val="0"/>
          <w:color w:val="333333"/>
          <w:spacing w:val="15"/>
          <w:sz w:val="24"/>
          <w:szCs w:val="24"/>
          <w:shd w:val="clear" w:fill="FFFFFF"/>
        </w:rPr>
        <w:t>“服务精准、活动下沉”</w:t>
      </w:r>
      <w:r>
        <w:rPr>
          <w:rFonts w:hint="eastAsia" w:ascii="宋体" w:hAnsi="宋体" w:eastAsia="宋体" w:cs="宋体"/>
          <w:i w:val="0"/>
          <w:iCs w:val="0"/>
          <w:caps w:val="0"/>
          <w:color w:val="333333"/>
          <w:spacing w:val="15"/>
          <w:sz w:val="24"/>
          <w:szCs w:val="24"/>
          <w:shd w:val="clear" w:fill="FFFFFF"/>
          <w:lang w:eastAsia="zh-CN"/>
        </w:rPr>
        <w:t>，</w:t>
      </w:r>
      <w:r>
        <w:rPr>
          <w:rFonts w:hint="eastAsia" w:ascii="宋体" w:hAnsi="宋体" w:eastAsia="宋体" w:cs="宋体"/>
          <w:i w:val="0"/>
          <w:iCs w:val="0"/>
          <w:caps w:val="0"/>
          <w:color w:val="333333"/>
          <w:spacing w:val="15"/>
          <w:sz w:val="24"/>
          <w:szCs w:val="24"/>
          <w:shd w:val="clear" w:fill="FFFFFF"/>
          <w:lang w:val="en-US" w:eastAsia="zh-CN"/>
        </w:rPr>
        <w:t>做好政府和企业之间的纽带、桥梁，让会员企业高质量发展，打造品牌效应。除此之外，还将坚持公益性方向，服务社会弱势群体，弘扬公益精神。</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8"/>
        <w:jc w:val="both"/>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eastAsia="zh-CN"/>
        </w:rPr>
        <w:drawing>
          <wp:inline distT="0" distB="0" distL="114300" distR="114300">
            <wp:extent cx="4454525" cy="3510915"/>
            <wp:effectExtent l="0" t="0" r="3175" b="13335"/>
            <wp:docPr id="7" name="图片 7" descr="b080c74fbc711d8d8c5afb82379f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080c74fbc711d8d8c5afb82379f156"/>
                    <pic:cNvPicPr>
                      <a:picLocks noChangeAspect="1"/>
                    </pic:cNvPicPr>
                  </pic:nvPicPr>
                  <pic:blipFill>
                    <a:blip r:embed="rId8"/>
                    <a:srcRect l="12478" t="5624" r="1510" b="3995"/>
                    <a:stretch>
                      <a:fillRect/>
                    </a:stretch>
                  </pic:blipFill>
                  <pic:spPr>
                    <a:xfrm>
                      <a:off x="0" y="0"/>
                      <a:ext cx="4454525" cy="3510915"/>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8"/>
        <w:jc w:val="both"/>
      </w:pPr>
      <w:r>
        <w:rPr>
          <w:rFonts w:hint="eastAsia" w:ascii="宋体" w:hAnsi="宋体" w:eastAsia="宋体" w:cs="宋体"/>
          <w:i w:val="0"/>
          <w:iCs w:val="0"/>
          <w:caps w:val="0"/>
          <w:color w:val="333333"/>
          <w:spacing w:val="0"/>
          <w:sz w:val="24"/>
          <w:szCs w:val="24"/>
          <w:shd w:val="clear" w:fill="FFFFFF"/>
        </w:rPr>
        <w:t>方巍书记</w:t>
      </w:r>
      <w:r>
        <w:rPr>
          <w:rFonts w:hint="eastAsia" w:ascii="宋体" w:hAnsi="宋体" w:eastAsia="宋体" w:cs="宋体"/>
          <w:i w:val="0"/>
          <w:iCs w:val="0"/>
          <w:caps w:val="0"/>
          <w:color w:val="333333"/>
          <w:spacing w:val="0"/>
          <w:sz w:val="24"/>
          <w:szCs w:val="24"/>
          <w:shd w:val="clear" w:fill="FFFFFF"/>
          <w:lang w:val="en-US" w:eastAsia="zh-CN"/>
        </w:rPr>
        <w:t>对</w:t>
      </w:r>
      <w:r>
        <w:rPr>
          <w:rFonts w:hint="eastAsia" w:ascii="宋体" w:hAnsi="宋体" w:eastAsia="宋体" w:cs="宋体"/>
          <w:i w:val="0"/>
          <w:iCs w:val="0"/>
          <w:caps w:val="0"/>
          <w:color w:val="333333"/>
          <w:spacing w:val="15"/>
          <w:sz w:val="24"/>
          <w:szCs w:val="24"/>
          <w:shd w:val="clear" w:fill="FFFFFF"/>
        </w:rPr>
        <w:t>协会规范化、精细化的管理机制</w:t>
      </w:r>
      <w:r>
        <w:rPr>
          <w:rFonts w:hint="eastAsia" w:ascii="宋体" w:hAnsi="宋体" w:eastAsia="宋体" w:cs="宋体"/>
          <w:i w:val="0"/>
          <w:iCs w:val="0"/>
          <w:caps w:val="0"/>
          <w:color w:val="333333"/>
          <w:spacing w:val="15"/>
          <w:sz w:val="24"/>
          <w:szCs w:val="24"/>
          <w:shd w:val="clear" w:fill="FFFFFF"/>
          <w:lang w:val="en-US" w:eastAsia="zh-CN"/>
        </w:rPr>
        <w:t>给予了高度评价和认可，</w:t>
      </w:r>
      <w:r>
        <w:rPr>
          <w:rFonts w:hint="eastAsia" w:ascii="宋体" w:hAnsi="宋体" w:eastAsia="宋体" w:cs="宋体"/>
          <w:i w:val="0"/>
          <w:iCs w:val="0"/>
          <w:caps w:val="0"/>
          <w:color w:val="333333"/>
          <w:spacing w:val="15"/>
          <w:sz w:val="24"/>
          <w:szCs w:val="24"/>
          <w:shd w:val="clear" w:fill="FFFFFF"/>
        </w:rPr>
        <w:t>希望协会</w:t>
      </w:r>
      <w:r>
        <w:rPr>
          <w:rFonts w:hint="eastAsia" w:ascii="宋体" w:hAnsi="宋体" w:eastAsia="宋体" w:cs="宋体"/>
          <w:i w:val="0"/>
          <w:iCs w:val="0"/>
          <w:caps w:val="0"/>
          <w:color w:val="333333"/>
          <w:spacing w:val="15"/>
          <w:sz w:val="24"/>
          <w:szCs w:val="24"/>
          <w:shd w:val="clear" w:fill="FFFFFF"/>
          <w:lang w:val="en-US" w:eastAsia="zh-CN"/>
        </w:rPr>
        <w:t>继续做好清廉建设工作，根据政府导向开展工作，</w:t>
      </w:r>
      <w:r>
        <w:rPr>
          <w:rFonts w:hint="eastAsia" w:ascii="宋体" w:hAnsi="宋体" w:eastAsia="宋体" w:cs="宋体"/>
          <w:i w:val="0"/>
          <w:iCs w:val="0"/>
          <w:caps w:val="0"/>
          <w:color w:val="333333"/>
          <w:spacing w:val="15"/>
          <w:sz w:val="24"/>
          <w:szCs w:val="24"/>
          <w:shd w:val="clear" w:fill="FFFFFF"/>
        </w:rPr>
        <w:t>加强政企协作</w:t>
      </w:r>
      <w:r>
        <w:rPr>
          <w:rFonts w:hint="eastAsia" w:ascii="宋体" w:hAnsi="宋体" w:eastAsia="宋体" w:cs="宋体"/>
          <w:i w:val="0"/>
          <w:iCs w:val="0"/>
          <w:caps w:val="0"/>
          <w:color w:val="333333"/>
          <w:spacing w:val="15"/>
          <w:sz w:val="24"/>
          <w:szCs w:val="24"/>
          <w:shd w:val="clear" w:fill="FFFFFF"/>
          <w:lang w:eastAsia="zh-CN"/>
        </w:rPr>
        <w:t>。</w:t>
      </w:r>
      <w:r>
        <w:rPr>
          <w:rFonts w:hint="eastAsia" w:ascii="宋体" w:hAnsi="宋体" w:eastAsia="宋体" w:cs="宋体"/>
          <w:i w:val="0"/>
          <w:iCs w:val="0"/>
          <w:caps w:val="0"/>
          <w:color w:val="333333"/>
          <w:spacing w:val="15"/>
          <w:sz w:val="24"/>
          <w:szCs w:val="24"/>
          <w:shd w:val="clear" w:fill="FFFFFF"/>
          <w:lang w:val="en-US" w:eastAsia="zh-CN"/>
        </w:rPr>
        <w:t>同时，</w:t>
      </w:r>
      <w:r>
        <w:rPr>
          <w:rFonts w:hint="eastAsia" w:ascii="宋体" w:hAnsi="宋体" w:eastAsia="宋体" w:cs="宋体"/>
          <w:i w:val="0"/>
          <w:iCs w:val="0"/>
          <w:caps w:val="0"/>
          <w:color w:val="333333"/>
          <w:spacing w:val="15"/>
          <w:sz w:val="24"/>
          <w:szCs w:val="24"/>
          <w:shd w:val="clear" w:fill="FFFFFF"/>
        </w:rPr>
        <w:t>能够持续</w:t>
      </w:r>
      <w:r>
        <w:rPr>
          <w:rFonts w:hint="eastAsia" w:ascii="宋体" w:hAnsi="宋体" w:eastAsia="宋体" w:cs="宋体"/>
          <w:i w:val="0"/>
          <w:iCs w:val="0"/>
          <w:caps w:val="0"/>
          <w:color w:val="333333"/>
          <w:spacing w:val="15"/>
          <w:sz w:val="24"/>
          <w:szCs w:val="24"/>
          <w:shd w:val="clear" w:fill="FFFFFF"/>
          <w:lang w:val="en-US" w:eastAsia="zh-CN"/>
        </w:rPr>
        <w:t>发挥示范帮带作用，发展学习会进行交流分享，</w:t>
      </w:r>
      <w:r>
        <w:rPr>
          <w:rFonts w:hint="eastAsia" w:ascii="宋体" w:hAnsi="宋体" w:eastAsia="宋体" w:cs="宋体"/>
          <w:i w:val="0"/>
          <w:iCs w:val="0"/>
          <w:caps w:val="0"/>
          <w:color w:val="333333"/>
          <w:spacing w:val="15"/>
          <w:sz w:val="24"/>
          <w:szCs w:val="24"/>
          <w:shd w:val="clear" w:fill="FFFFFF"/>
        </w:rPr>
        <w:t>实现信息互通、资源共享。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2MDQ4YzExNWQ2ZTU0ZGYwNWQ2ZDRmZGNlOTQ3N2MifQ=="/>
  </w:docVars>
  <w:rsids>
    <w:rsidRoot w:val="0102280B"/>
    <w:rsid w:val="0102280B"/>
    <w:rsid w:val="13FC2746"/>
    <w:rsid w:val="355F439E"/>
    <w:rsid w:val="389771E3"/>
    <w:rsid w:val="57AE6D93"/>
    <w:rsid w:val="62C64284"/>
    <w:rsid w:val="6B0B161C"/>
    <w:rsid w:val="77D63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2023-12-21T05:54:00Z</dcterms:created>
  <dc:creator>琦私妙享</dc:creator>
  <cp:lastModifiedBy>琦私妙享</cp:lastModifiedBy>
  <dcterms:modified xsi:type="dcterms:W3CDTF">2023-12-21T06:48:12Z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FEB2CFE76FFA4B1E9D19CAD5D446593F_11</vt:lpwstr>
  </property>
</Properties>
</file>