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736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Microsoft YaHei UI" w:hAnsi="Microsoft YaHei UI" w:eastAsia="宋体" w:cs="Microsoft YaHei UI"/>
          <w:b/>
          <w:i w:val="0"/>
          <w:iCs w:val="0"/>
          <w:caps w:val="0"/>
          <w:color w:val="FF0000"/>
          <w:spacing w:val="6"/>
          <w:sz w:val="32"/>
          <w:szCs w:val="16"/>
          <w:shd w:val="clear" w:fill="FFFFFF"/>
          <w:lang w:val="en-US" w:eastAsia="zh-CN"/>
        </w:rPr>
      </w:pPr>
      <w:bookmarkStart w:id="0" w:name="OLE_LINK1"/>
      <w:r>
        <w:rPr>
          <w:rFonts w:ascii="Microsoft YaHei UI" w:hAnsi="Microsoft YaHei UI" w:eastAsia="宋体" w:cs="Microsoft YaHei UI"/>
          <w:b/>
          <w:i w:val="0"/>
          <w:iCs w:val="0"/>
          <w:caps w:val="0"/>
          <w:color w:val="FF0000"/>
          <w:spacing w:val="6"/>
          <w:sz w:val="32"/>
          <w:szCs w:val="16"/>
          <w:shd w:val="clear" w:fill="FFFFFF"/>
        </w:rPr>
        <w:t>无锡市医学会肿瘤</w:t>
      </w:r>
      <w:r>
        <w:rPr>
          <w:rFonts w:hint="eastAsia" w:ascii="Microsoft YaHei UI" w:hAnsi="Microsoft YaHei UI" w:eastAsia="宋体" w:cs="Microsoft YaHei UI"/>
          <w:b/>
          <w:i w:val="0"/>
          <w:iCs w:val="0"/>
          <w:caps w:val="0"/>
          <w:color w:val="FF0000"/>
          <w:spacing w:val="6"/>
          <w:sz w:val="32"/>
          <w:szCs w:val="16"/>
          <w:shd w:val="clear" w:fill="FFFFFF"/>
          <w:lang w:val="en-US" w:eastAsia="zh-CN"/>
        </w:rPr>
        <w:t>热疗</w:t>
      </w:r>
      <w:r>
        <w:rPr>
          <w:rFonts w:ascii="Microsoft YaHei UI" w:hAnsi="Microsoft YaHei UI" w:eastAsia="宋体" w:cs="Microsoft YaHei UI"/>
          <w:b/>
          <w:i w:val="0"/>
          <w:iCs w:val="0"/>
          <w:caps w:val="0"/>
          <w:color w:val="FF0000"/>
          <w:spacing w:val="6"/>
          <w:sz w:val="32"/>
          <w:szCs w:val="16"/>
          <w:shd w:val="clear" w:fill="FFFFFF"/>
        </w:rPr>
        <w:t>分</w:t>
      </w:r>
      <w:r>
        <w:rPr>
          <w:rFonts w:hint="eastAsia" w:ascii="Microsoft YaHei UI" w:hAnsi="Microsoft YaHei UI" w:eastAsia="宋体" w:cs="Microsoft YaHei UI"/>
          <w:b/>
          <w:i w:val="0"/>
          <w:iCs w:val="0"/>
          <w:caps w:val="0"/>
          <w:color w:val="FF0000"/>
          <w:spacing w:val="6"/>
          <w:sz w:val="32"/>
          <w:szCs w:val="16"/>
          <w:shd w:val="clear" w:fill="FFFFFF"/>
          <w:lang w:val="en-US" w:eastAsia="zh-CN"/>
        </w:rPr>
        <w:t>会</w:t>
      </w:r>
      <w:bookmarkEnd w:id="0"/>
      <w:r>
        <w:rPr>
          <w:rFonts w:hint="eastAsia" w:ascii="Microsoft YaHei UI" w:hAnsi="Microsoft YaHei UI" w:eastAsia="宋体" w:cs="Microsoft YaHei UI"/>
          <w:b/>
          <w:i w:val="0"/>
          <w:iCs w:val="0"/>
          <w:caps w:val="0"/>
          <w:color w:val="FF0000"/>
          <w:spacing w:val="6"/>
          <w:sz w:val="32"/>
          <w:szCs w:val="16"/>
          <w:shd w:val="clear" w:fill="FFFFFF"/>
          <w:lang w:val="en-US" w:eastAsia="zh-CN"/>
        </w:rPr>
        <w:t>开展2025年第一次学术活动</w:t>
      </w:r>
    </w:p>
    <w:p w14:paraId="41A2A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Microsoft YaHei UI" w:hAnsi="Microsoft YaHei UI" w:eastAsia="宋体" w:cs="Microsoft YaHei UI"/>
          <w:b/>
          <w:i w:val="0"/>
          <w:iCs w:val="0"/>
          <w:caps w:val="0"/>
          <w:spacing w:val="6"/>
          <w:sz w:val="32"/>
          <w:szCs w:val="16"/>
          <w:shd w:val="clear" w:fill="FFFFFF"/>
          <w:lang w:val="en-US" w:eastAsia="zh-CN"/>
        </w:rPr>
      </w:pPr>
      <w:r>
        <w:rPr>
          <w:rFonts w:hint="eastAsia" w:ascii="Microsoft YaHei UI" w:hAnsi="Microsoft YaHei UI" w:eastAsia="宋体" w:cs="Microsoft YaHei UI"/>
          <w:i w:val="0"/>
          <w:iCs w:val="0"/>
          <w:caps w:val="0"/>
          <w:spacing w:val="5"/>
          <w:sz w:val="24"/>
          <w:szCs w:val="16"/>
          <w:shd w:val="clear" w:fill="FFFFFF"/>
          <w:lang w:eastAsia="zh-CN"/>
        </w:rPr>
        <w:drawing>
          <wp:inline distT="0" distB="0" distL="114300" distR="114300">
            <wp:extent cx="4319905" cy="2879725"/>
            <wp:effectExtent l="0" t="0" r="4445" b="15875"/>
            <wp:docPr id="1" name="图片 1" descr="会议全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全景2"/>
                    <pic:cNvPicPr>
                      <a:picLocks noChangeAspect="1"/>
                    </pic:cNvPicPr>
                  </pic:nvPicPr>
                  <pic:blipFill>
                    <a:blip r:embed="rId4"/>
                    <a:stretch>
                      <a:fillRect/>
                    </a:stretch>
                  </pic:blipFill>
                  <pic:spPr>
                    <a:xfrm>
                      <a:off x="0" y="0"/>
                      <a:ext cx="4319905" cy="2879725"/>
                    </a:xfrm>
                    <a:prstGeom prst="rect">
                      <a:avLst/>
                    </a:prstGeom>
                  </pic:spPr>
                </pic:pic>
              </a:graphicData>
            </a:graphic>
          </wp:inline>
        </w:drawing>
      </w:r>
    </w:p>
    <w:p w14:paraId="74A6A661">
      <w:pPr>
        <w:spacing w:line="360" w:lineRule="auto"/>
        <w:ind w:firstLine="500" w:firstLineChars="200"/>
        <w:rPr>
          <w:rFonts w:ascii="Microsoft YaHei UI" w:hAnsi="Microsoft YaHei UI" w:eastAsia="宋体" w:cs="Microsoft YaHei UI"/>
          <w:i w:val="0"/>
          <w:iCs w:val="0"/>
          <w:caps w:val="0"/>
          <w:spacing w:val="5"/>
          <w:sz w:val="24"/>
          <w:szCs w:val="16"/>
          <w:shd w:val="clear" w:fill="FFFFFF"/>
        </w:rPr>
      </w:pPr>
      <w:r>
        <w:rPr>
          <w:rFonts w:ascii="Microsoft YaHei UI" w:hAnsi="Microsoft YaHei UI" w:eastAsia="宋体" w:cs="Microsoft YaHei UI"/>
          <w:i w:val="0"/>
          <w:iCs w:val="0"/>
          <w:caps w:val="0"/>
          <w:spacing w:val="5"/>
          <w:sz w:val="24"/>
          <w:szCs w:val="16"/>
          <w:shd w:val="clear" w:fill="FFFFFF"/>
        </w:rPr>
        <w:t>2025年</w:t>
      </w:r>
      <w:r>
        <w:rPr>
          <w:rFonts w:hint="eastAsia" w:ascii="Microsoft YaHei UI" w:hAnsi="Microsoft YaHei UI" w:eastAsia="宋体" w:cs="Microsoft YaHei UI"/>
          <w:i w:val="0"/>
          <w:iCs w:val="0"/>
          <w:caps w:val="0"/>
          <w:spacing w:val="5"/>
          <w:sz w:val="24"/>
          <w:szCs w:val="16"/>
          <w:shd w:val="clear" w:fill="FFFFFF"/>
          <w:lang w:val="en-US" w:eastAsia="zh-CN"/>
        </w:rPr>
        <w:t>3</w:t>
      </w:r>
      <w:r>
        <w:rPr>
          <w:rFonts w:ascii="Microsoft YaHei UI" w:hAnsi="Microsoft YaHei UI" w:eastAsia="宋体" w:cs="Microsoft YaHei UI"/>
          <w:i w:val="0"/>
          <w:iCs w:val="0"/>
          <w:caps w:val="0"/>
          <w:spacing w:val="5"/>
          <w:sz w:val="24"/>
          <w:szCs w:val="16"/>
          <w:shd w:val="clear" w:fill="FFFFFF"/>
        </w:rPr>
        <w:t>月1</w:t>
      </w:r>
      <w:r>
        <w:rPr>
          <w:rFonts w:hint="eastAsia" w:ascii="Microsoft YaHei UI" w:hAnsi="Microsoft YaHei UI" w:eastAsia="宋体" w:cs="Microsoft YaHei UI"/>
          <w:i w:val="0"/>
          <w:iCs w:val="0"/>
          <w:caps w:val="0"/>
          <w:spacing w:val="5"/>
          <w:sz w:val="24"/>
          <w:szCs w:val="16"/>
          <w:shd w:val="clear" w:fill="FFFFFF"/>
          <w:lang w:val="en-US" w:eastAsia="zh-CN"/>
        </w:rPr>
        <w:t>6</w:t>
      </w:r>
      <w:r>
        <w:rPr>
          <w:rFonts w:ascii="Microsoft YaHei UI" w:hAnsi="Microsoft YaHei UI" w:eastAsia="宋体" w:cs="Microsoft YaHei UI"/>
          <w:i w:val="0"/>
          <w:iCs w:val="0"/>
          <w:caps w:val="0"/>
          <w:spacing w:val="5"/>
          <w:sz w:val="24"/>
          <w:szCs w:val="16"/>
          <w:shd w:val="clear" w:fill="FFFFFF"/>
        </w:rPr>
        <w:t>日，</w:t>
      </w:r>
      <w:r>
        <w:rPr>
          <w:rFonts w:ascii="Microsoft YaHei UI" w:hAnsi="Microsoft YaHei UI" w:eastAsia="宋体" w:cs="Microsoft YaHei UI"/>
          <w:i w:val="0"/>
          <w:iCs w:val="0"/>
          <w:caps w:val="0"/>
          <w:color w:val="FF0000"/>
          <w:spacing w:val="5"/>
          <w:sz w:val="24"/>
          <w:szCs w:val="16"/>
          <w:shd w:val="clear" w:fill="FFFFFF"/>
        </w:rPr>
        <w:t>无锡市医学会肿瘤</w:t>
      </w:r>
      <w:r>
        <w:rPr>
          <w:rFonts w:hint="eastAsia" w:ascii="Microsoft YaHei UI" w:hAnsi="Microsoft YaHei UI" w:eastAsia="宋体" w:cs="Microsoft YaHei UI"/>
          <w:i w:val="0"/>
          <w:iCs w:val="0"/>
          <w:caps w:val="0"/>
          <w:color w:val="FF0000"/>
          <w:spacing w:val="5"/>
          <w:sz w:val="24"/>
          <w:szCs w:val="16"/>
          <w:shd w:val="clear" w:fill="FFFFFF"/>
          <w:lang w:val="en-US" w:eastAsia="zh-CN"/>
        </w:rPr>
        <w:t>热疗</w:t>
      </w:r>
      <w:r>
        <w:rPr>
          <w:rFonts w:ascii="Microsoft YaHei UI" w:hAnsi="Microsoft YaHei UI" w:eastAsia="宋体" w:cs="Microsoft YaHei UI"/>
          <w:i w:val="0"/>
          <w:iCs w:val="0"/>
          <w:caps w:val="0"/>
          <w:color w:val="FF0000"/>
          <w:spacing w:val="5"/>
          <w:sz w:val="24"/>
          <w:szCs w:val="16"/>
          <w:shd w:val="clear" w:fill="FFFFFF"/>
        </w:rPr>
        <w:t>分会</w:t>
      </w:r>
      <w:r>
        <w:rPr>
          <w:rFonts w:hint="eastAsia" w:ascii="Microsoft YaHei UI" w:hAnsi="Microsoft YaHei UI" w:eastAsia="宋体" w:cs="Microsoft YaHei UI"/>
          <w:i w:val="0"/>
          <w:iCs w:val="0"/>
          <w:caps w:val="0"/>
          <w:color w:val="FF0000"/>
          <w:spacing w:val="5"/>
          <w:sz w:val="24"/>
          <w:szCs w:val="16"/>
          <w:shd w:val="clear" w:fill="FFFFFF"/>
          <w:lang w:val="en-US" w:eastAsia="zh-CN"/>
        </w:rPr>
        <w:t>开展2025年第一次学</w:t>
      </w:r>
      <w:bookmarkStart w:id="1" w:name="_GoBack"/>
      <w:bookmarkEnd w:id="1"/>
      <w:r>
        <w:rPr>
          <w:rFonts w:hint="eastAsia" w:ascii="Microsoft YaHei UI" w:hAnsi="Microsoft YaHei UI" w:eastAsia="宋体" w:cs="Microsoft YaHei UI"/>
          <w:i w:val="0"/>
          <w:iCs w:val="0"/>
          <w:caps w:val="0"/>
          <w:color w:val="FF0000"/>
          <w:spacing w:val="5"/>
          <w:sz w:val="24"/>
          <w:szCs w:val="16"/>
          <w:shd w:val="clear" w:fill="FFFFFF"/>
          <w:lang w:val="en-US" w:eastAsia="zh-CN"/>
        </w:rPr>
        <w:t>术活动</w:t>
      </w:r>
      <w:r>
        <w:rPr>
          <w:rFonts w:ascii="Microsoft YaHei UI" w:hAnsi="Microsoft YaHei UI" w:eastAsia="宋体" w:cs="Microsoft YaHei UI"/>
          <w:i w:val="0"/>
          <w:iCs w:val="0"/>
          <w:caps w:val="0"/>
          <w:spacing w:val="5"/>
          <w:sz w:val="24"/>
          <w:szCs w:val="16"/>
          <w:shd w:val="clear" w:fill="FFFFFF"/>
        </w:rPr>
        <w:t>。会议由无锡市医学会肿瘤</w:t>
      </w:r>
      <w:r>
        <w:rPr>
          <w:rFonts w:hint="eastAsia" w:ascii="Microsoft YaHei UI" w:hAnsi="Microsoft YaHei UI" w:eastAsia="宋体" w:cs="Microsoft YaHei UI"/>
          <w:i w:val="0"/>
          <w:iCs w:val="0"/>
          <w:caps w:val="0"/>
          <w:spacing w:val="5"/>
          <w:sz w:val="24"/>
          <w:szCs w:val="16"/>
          <w:shd w:val="clear" w:fill="FFFFFF"/>
          <w:lang w:val="en-US" w:eastAsia="zh-CN"/>
        </w:rPr>
        <w:t>热疗</w:t>
      </w:r>
      <w:r>
        <w:rPr>
          <w:rFonts w:ascii="Microsoft YaHei UI" w:hAnsi="Microsoft YaHei UI" w:eastAsia="宋体" w:cs="Microsoft YaHei UI"/>
          <w:i w:val="0"/>
          <w:iCs w:val="0"/>
          <w:caps w:val="0"/>
          <w:spacing w:val="5"/>
          <w:sz w:val="24"/>
          <w:szCs w:val="16"/>
          <w:shd w:val="clear" w:fill="FFFFFF"/>
        </w:rPr>
        <w:t>分会主任委员、</w:t>
      </w:r>
      <w:r>
        <w:rPr>
          <w:rFonts w:hint="eastAsia" w:ascii="Microsoft YaHei UI" w:hAnsi="Microsoft YaHei UI" w:eastAsia="宋体" w:cs="Microsoft YaHei UI"/>
          <w:i w:val="0"/>
          <w:iCs w:val="0"/>
          <w:caps w:val="0"/>
          <w:spacing w:val="5"/>
          <w:sz w:val="24"/>
          <w:szCs w:val="16"/>
          <w:shd w:val="clear" w:fill="FFFFFF"/>
          <w:lang w:val="en-US" w:eastAsia="zh-CN"/>
        </w:rPr>
        <w:t>江阴市人民</w:t>
      </w:r>
      <w:r>
        <w:rPr>
          <w:rFonts w:ascii="Microsoft YaHei UI" w:hAnsi="Microsoft YaHei UI" w:eastAsia="宋体" w:cs="Microsoft YaHei UI"/>
          <w:i w:val="0"/>
          <w:iCs w:val="0"/>
          <w:caps w:val="0"/>
          <w:spacing w:val="5"/>
          <w:sz w:val="24"/>
          <w:szCs w:val="16"/>
          <w:shd w:val="clear" w:fill="FFFFFF"/>
        </w:rPr>
        <w:t>医院肿瘤科</w:t>
      </w:r>
      <w:r>
        <w:rPr>
          <w:rFonts w:hint="eastAsia" w:ascii="Microsoft YaHei UI" w:hAnsi="Microsoft YaHei UI" w:eastAsia="宋体" w:cs="Microsoft YaHei UI"/>
          <w:i w:val="0"/>
          <w:iCs w:val="0"/>
          <w:caps w:val="0"/>
          <w:spacing w:val="5"/>
          <w:sz w:val="24"/>
          <w:szCs w:val="16"/>
          <w:shd w:val="clear" w:fill="FFFFFF"/>
          <w:lang w:val="en-US" w:eastAsia="zh-CN"/>
        </w:rPr>
        <w:t>张汀荣</w:t>
      </w:r>
      <w:r>
        <w:rPr>
          <w:rFonts w:ascii="Microsoft YaHei UI" w:hAnsi="Microsoft YaHei UI" w:eastAsia="宋体" w:cs="Microsoft YaHei UI"/>
          <w:i w:val="0"/>
          <w:iCs w:val="0"/>
          <w:caps w:val="0"/>
          <w:spacing w:val="5"/>
          <w:sz w:val="24"/>
          <w:szCs w:val="16"/>
          <w:shd w:val="clear" w:fill="FFFFFF"/>
        </w:rPr>
        <w:t>教授主持。会议邀请了</w:t>
      </w:r>
      <w:r>
        <w:rPr>
          <w:rFonts w:hint="eastAsia" w:ascii="Microsoft YaHei UI" w:hAnsi="Microsoft YaHei UI" w:eastAsia="宋体" w:cs="Microsoft YaHei UI"/>
          <w:i w:val="0"/>
          <w:iCs w:val="0"/>
          <w:caps w:val="0"/>
          <w:spacing w:val="5"/>
          <w:sz w:val="24"/>
          <w:szCs w:val="16"/>
          <w:shd w:val="clear" w:fill="FFFFFF"/>
          <w:lang w:val="en-US" w:eastAsia="zh-CN"/>
        </w:rPr>
        <w:t>江苏省肿瘤医院院长何侠和</w:t>
      </w:r>
      <w:r>
        <w:rPr>
          <w:rFonts w:ascii="Microsoft YaHei UI" w:hAnsi="Microsoft YaHei UI" w:eastAsia="宋体" w:cs="Microsoft YaHei UI"/>
          <w:i w:val="0"/>
          <w:iCs w:val="0"/>
          <w:caps w:val="0"/>
          <w:spacing w:val="5"/>
          <w:sz w:val="24"/>
          <w:szCs w:val="16"/>
          <w:shd w:val="clear" w:fill="FFFFFF"/>
        </w:rPr>
        <w:t>无锡市医学会副会长兼秘书长张振新莅临指导。</w:t>
      </w:r>
    </w:p>
    <w:p w14:paraId="0E644C7B">
      <w:pPr>
        <w:spacing w:line="360" w:lineRule="auto"/>
        <w:ind w:firstLine="500" w:firstLineChars="200"/>
        <w:rPr>
          <w:rFonts w:hint="eastAsia" w:ascii="Microsoft YaHei UI" w:hAnsi="Microsoft YaHei UI" w:eastAsia="宋体" w:cs="Microsoft YaHei UI"/>
          <w:i w:val="0"/>
          <w:iCs w:val="0"/>
          <w:caps w:val="0"/>
          <w:spacing w:val="5"/>
          <w:sz w:val="24"/>
          <w:szCs w:val="16"/>
          <w:shd w:val="clear" w:fill="FFFFFF"/>
          <w:lang w:eastAsia="zh-CN"/>
        </w:rPr>
      </w:pPr>
    </w:p>
    <w:p w14:paraId="3340E7EB">
      <w:pPr>
        <w:spacing w:line="360" w:lineRule="auto"/>
        <w:ind w:firstLine="500" w:firstLineChars="200"/>
        <w:jc w:val="center"/>
        <w:rPr>
          <w:rFonts w:hint="eastAsia" w:ascii="Microsoft YaHei UI" w:hAnsi="Microsoft YaHei UI" w:eastAsia="宋体" w:cs="Microsoft YaHei UI"/>
          <w:i w:val="0"/>
          <w:iCs w:val="0"/>
          <w:caps w:val="0"/>
          <w:spacing w:val="5"/>
          <w:sz w:val="24"/>
          <w:szCs w:val="16"/>
          <w:shd w:val="clear" w:fill="FFFFFF"/>
          <w:lang w:val="en-US" w:eastAsia="zh-CN"/>
        </w:rPr>
      </w:pPr>
      <w:r>
        <w:rPr>
          <w:rFonts w:hint="eastAsia" w:ascii="Microsoft YaHei UI" w:hAnsi="Microsoft YaHei UI" w:eastAsia="宋体" w:cs="Microsoft YaHei UI"/>
          <w:i w:val="0"/>
          <w:iCs w:val="0"/>
          <w:caps w:val="0"/>
          <w:spacing w:val="5"/>
          <w:sz w:val="24"/>
          <w:szCs w:val="16"/>
          <w:shd w:val="clear" w:fill="FFFFFF"/>
          <w:lang w:val="en-US" w:eastAsia="zh-CN"/>
        </w:rPr>
        <w:drawing>
          <wp:inline distT="0" distB="0" distL="114300" distR="114300">
            <wp:extent cx="4319905" cy="2879725"/>
            <wp:effectExtent l="0" t="0" r="4445" b="15875"/>
            <wp:docPr id="2" name="图片 2" descr="何侠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何侠讲话"/>
                    <pic:cNvPicPr>
                      <a:picLocks noChangeAspect="1"/>
                    </pic:cNvPicPr>
                  </pic:nvPicPr>
                  <pic:blipFill>
                    <a:blip r:embed="rId5"/>
                    <a:stretch>
                      <a:fillRect/>
                    </a:stretch>
                  </pic:blipFill>
                  <pic:spPr>
                    <a:xfrm>
                      <a:off x="0" y="0"/>
                      <a:ext cx="4319905" cy="2879725"/>
                    </a:xfrm>
                    <a:prstGeom prst="rect">
                      <a:avLst/>
                    </a:prstGeom>
                  </pic:spPr>
                </pic:pic>
              </a:graphicData>
            </a:graphic>
          </wp:inline>
        </w:drawing>
      </w:r>
    </w:p>
    <w:p w14:paraId="1779312D">
      <w:pPr>
        <w:spacing w:line="360" w:lineRule="auto"/>
        <w:ind w:firstLine="500" w:firstLineChars="200"/>
        <w:jc w:val="center"/>
        <w:rPr>
          <w:rFonts w:hint="eastAsia" w:ascii="Microsoft YaHei UI" w:hAnsi="Microsoft YaHei UI" w:eastAsia="宋体" w:cs="Microsoft YaHei UI"/>
          <w:i w:val="0"/>
          <w:iCs w:val="0"/>
          <w:caps w:val="0"/>
          <w:spacing w:val="5"/>
          <w:sz w:val="24"/>
          <w:szCs w:val="16"/>
          <w:shd w:val="clear" w:fill="FFFFFF"/>
          <w:lang w:val="en-US" w:eastAsia="zh-CN"/>
        </w:rPr>
      </w:pPr>
      <w:r>
        <w:rPr>
          <w:rFonts w:hint="eastAsia" w:ascii="Microsoft YaHei UI" w:hAnsi="Microsoft YaHei UI" w:eastAsia="宋体" w:cs="Microsoft YaHei UI"/>
          <w:i w:val="0"/>
          <w:iCs w:val="0"/>
          <w:caps w:val="0"/>
          <w:spacing w:val="5"/>
          <w:sz w:val="24"/>
          <w:szCs w:val="16"/>
          <w:shd w:val="clear" w:fill="FFFFFF"/>
          <w:lang w:val="en-US" w:eastAsia="zh-CN"/>
        </w:rPr>
        <w:drawing>
          <wp:inline distT="0" distB="0" distL="114300" distR="114300">
            <wp:extent cx="4319270" cy="2879725"/>
            <wp:effectExtent l="0" t="0" r="5080" b="15875"/>
            <wp:docPr id="3" name="图片 3" descr="张振新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振新讲话"/>
                    <pic:cNvPicPr>
                      <a:picLocks noChangeAspect="1"/>
                    </pic:cNvPicPr>
                  </pic:nvPicPr>
                  <pic:blipFill>
                    <a:blip r:embed="rId6"/>
                    <a:stretch>
                      <a:fillRect/>
                    </a:stretch>
                  </pic:blipFill>
                  <pic:spPr>
                    <a:xfrm>
                      <a:off x="0" y="0"/>
                      <a:ext cx="4319270" cy="2879725"/>
                    </a:xfrm>
                    <a:prstGeom prst="rect">
                      <a:avLst/>
                    </a:prstGeom>
                  </pic:spPr>
                </pic:pic>
              </a:graphicData>
            </a:graphic>
          </wp:inline>
        </w:drawing>
      </w:r>
    </w:p>
    <w:p w14:paraId="6129CB86">
      <w:pPr>
        <w:spacing w:line="360" w:lineRule="auto"/>
        <w:ind w:firstLine="500" w:firstLineChars="200"/>
        <w:jc w:val="center"/>
        <w:rPr>
          <w:rFonts w:hint="eastAsia" w:ascii="Microsoft YaHei UI" w:hAnsi="Microsoft YaHei UI" w:eastAsia="宋体" w:cs="Microsoft YaHei UI"/>
          <w:i w:val="0"/>
          <w:iCs w:val="0"/>
          <w:caps w:val="0"/>
          <w:spacing w:val="5"/>
          <w:sz w:val="24"/>
          <w:szCs w:val="16"/>
          <w:shd w:val="clear" w:fill="FFFFFF"/>
          <w:lang w:val="en-US" w:eastAsia="zh-CN"/>
        </w:rPr>
      </w:pPr>
      <w:r>
        <w:rPr>
          <w:rFonts w:hint="eastAsia" w:ascii="Microsoft YaHei UI" w:hAnsi="Microsoft YaHei UI" w:eastAsia="宋体" w:cs="Microsoft YaHei UI"/>
          <w:i w:val="0"/>
          <w:iCs w:val="0"/>
          <w:caps w:val="0"/>
          <w:spacing w:val="5"/>
          <w:sz w:val="24"/>
          <w:szCs w:val="16"/>
          <w:shd w:val="clear" w:fill="FFFFFF"/>
          <w:lang w:val="en-US" w:eastAsia="zh-CN"/>
        </w:rPr>
        <w:drawing>
          <wp:inline distT="0" distB="0" distL="114300" distR="114300">
            <wp:extent cx="4319905" cy="2879725"/>
            <wp:effectExtent l="0" t="0" r="4445" b="15875"/>
            <wp:docPr id="4" name="图片 4" descr="龚海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龚海讲话"/>
                    <pic:cNvPicPr>
                      <a:picLocks noChangeAspect="1"/>
                    </pic:cNvPicPr>
                  </pic:nvPicPr>
                  <pic:blipFill>
                    <a:blip r:embed="rId7"/>
                    <a:stretch>
                      <a:fillRect/>
                    </a:stretch>
                  </pic:blipFill>
                  <pic:spPr>
                    <a:xfrm>
                      <a:off x="0" y="0"/>
                      <a:ext cx="4319905" cy="2879725"/>
                    </a:xfrm>
                    <a:prstGeom prst="rect">
                      <a:avLst/>
                    </a:prstGeom>
                  </pic:spPr>
                </pic:pic>
              </a:graphicData>
            </a:graphic>
          </wp:inline>
        </w:drawing>
      </w:r>
    </w:p>
    <w:p w14:paraId="39BE111D">
      <w:pPr>
        <w:spacing w:line="360" w:lineRule="auto"/>
        <w:ind w:firstLine="500" w:firstLineChars="200"/>
        <w:rPr>
          <w:rFonts w:hint="eastAsia" w:ascii="Microsoft YaHei UI" w:hAnsi="Microsoft YaHei UI" w:eastAsia="宋体" w:cs="Microsoft YaHei UI"/>
          <w:i w:val="0"/>
          <w:iCs w:val="0"/>
          <w:caps w:val="0"/>
          <w:spacing w:val="5"/>
          <w:sz w:val="24"/>
          <w:szCs w:val="16"/>
          <w:shd w:val="clear" w:fill="FFFFFF"/>
          <w:lang w:val="en-US" w:eastAsia="zh-CN"/>
        </w:rPr>
      </w:pPr>
      <w:r>
        <w:rPr>
          <w:rFonts w:ascii="Microsoft YaHei UI" w:hAnsi="Microsoft YaHei UI" w:eastAsia="宋体" w:cs="Microsoft YaHei UI"/>
          <w:i w:val="0"/>
          <w:iCs w:val="0"/>
          <w:caps w:val="0"/>
          <w:spacing w:val="5"/>
          <w:sz w:val="24"/>
          <w:szCs w:val="16"/>
          <w:shd w:val="clear" w:fill="FFFFFF"/>
        </w:rPr>
        <w:t>首先</w:t>
      </w:r>
      <w:r>
        <w:rPr>
          <w:rFonts w:hint="eastAsia" w:ascii="Microsoft YaHei UI" w:hAnsi="Microsoft YaHei UI" w:eastAsia="宋体" w:cs="Microsoft YaHei UI"/>
          <w:i w:val="0"/>
          <w:iCs w:val="0"/>
          <w:caps w:val="0"/>
          <w:spacing w:val="5"/>
          <w:sz w:val="24"/>
          <w:szCs w:val="16"/>
          <w:shd w:val="clear" w:fill="FFFFFF"/>
          <w:lang w:val="en-US" w:eastAsia="zh-CN"/>
        </w:rPr>
        <w:t>是江苏省肿瘤医院何侠院长、无锡市医学会副会长兼秘书长张振新和江阴市人民医院龚海副书记分别致辞。何院长指出肿瘤热疗是肿瘤综合治疗的重要组成部分，张振新副会长</w:t>
      </w:r>
      <w:r>
        <w:rPr>
          <w:rFonts w:ascii="Microsoft YaHei UI" w:hAnsi="Microsoft YaHei UI" w:eastAsia="宋体" w:cs="Microsoft YaHei UI"/>
          <w:i w:val="0"/>
          <w:iCs w:val="0"/>
          <w:caps w:val="0"/>
          <w:spacing w:val="5"/>
          <w:sz w:val="24"/>
          <w:szCs w:val="16"/>
          <w:shd w:val="clear" w:fill="FFFFFF"/>
        </w:rPr>
        <w:t>强调，</w:t>
      </w:r>
      <w:r>
        <w:rPr>
          <w:rFonts w:hint="eastAsia" w:ascii="Microsoft YaHei UI" w:hAnsi="Microsoft YaHei UI" w:eastAsia="宋体" w:cs="Microsoft YaHei UI"/>
          <w:i w:val="0"/>
          <w:iCs w:val="0"/>
          <w:caps w:val="0"/>
          <w:spacing w:val="5"/>
          <w:sz w:val="24"/>
          <w:szCs w:val="16"/>
          <w:shd w:val="clear" w:fill="FFFFFF"/>
          <w:lang w:val="en-US" w:eastAsia="zh-CN"/>
        </w:rPr>
        <w:t>热疗</w:t>
      </w:r>
      <w:r>
        <w:rPr>
          <w:rFonts w:ascii="Microsoft YaHei UI" w:hAnsi="Microsoft YaHei UI" w:eastAsia="宋体" w:cs="Microsoft YaHei UI"/>
          <w:i w:val="0"/>
          <w:iCs w:val="0"/>
          <w:caps w:val="0"/>
          <w:spacing w:val="5"/>
          <w:sz w:val="24"/>
          <w:szCs w:val="16"/>
          <w:shd w:val="clear" w:fill="FFFFFF"/>
        </w:rPr>
        <w:t>作为肿瘤</w:t>
      </w:r>
      <w:r>
        <w:rPr>
          <w:rFonts w:hint="eastAsia" w:ascii="Microsoft YaHei UI" w:hAnsi="Microsoft YaHei UI" w:eastAsia="宋体" w:cs="Microsoft YaHei UI"/>
          <w:i w:val="0"/>
          <w:iCs w:val="0"/>
          <w:caps w:val="0"/>
          <w:spacing w:val="5"/>
          <w:sz w:val="24"/>
          <w:szCs w:val="16"/>
          <w:shd w:val="clear" w:fill="FFFFFF"/>
          <w:lang w:val="en-US" w:eastAsia="zh-CN"/>
        </w:rPr>
        <w:t>综合</w:t>
      </w:r>
      <w:r>
        <w:rPr>
          <w:rFonts w:ascii="Microsoft YaHei UI" w:hAnsi="Microsoft YaHei UI" w:eastAsia="宋体" w:cs="Microsoft YaHei UI"/>
          <w:i w:val="0"/>
          <w:iCs w:val="0"/>
          <w:caps w:val="0"/>
          <w:spacing w:val="5"/>
          <w:sz w:val="24"/>
          <w:szCs w:val="16"/>
          <w:shd w:val="clear" w:fill="FFFFFF"/>
        </w:rPr>
        <w:t>治疗的</w:t>
      </w:r>
      <w:r>
        <w:rPr>
          <w:rFonts w:hint="eastAsia" w:ascii="Microsoft YaHei UI" w:hAnsi="Microsoft YaHei UI" w:eastAsia="宋体" w:cs="Microsoft YaHei UI"/>
          <w:i w:val="0"/>
          <w:iCs w:val="0"/>
          <w:caps w:val="0"/>
          <w:spacing w:val="5"/>
          <w:sz w:val="24"/>
          <w:szCs w:val="16"/>
          <w:shd w:val="clear" w:fill="FFFFFF"/>
          <w:lang w:val="en-US" w:eastAsia="zh-CN"/>
        </w:rPr>
        <w:t>一种</w:t>
      </w:r>
      <w:r>
        <w:rPr>
          <w:rFonts w:ascii="Microsoft YaHei UI" w:hAnsi="Microsoft YaHei UI" w:eastAsia="宋体" w:cs="Microsoft YaHei UI"/>
          <w:i w:val="0"/>
          <w:iCs w:val="0"/>
          <w:caps w:val="0"/>
          <w:spacing w:val="5"/>
          <w:sz w:val="24"/>
          <w:szCs w:val="16"/>
          <w:shd w:val="clear" w:fill="FFFFFF"/>
        </w:rPr>
        <w:t>重要手段，在提高患者生存率和生活质量方面发挥了关键作用。因此，未来的发展规划中，将进一步加强</w:t>
      </w:r>
      <w:r>
        <w:rPr>
          <w:rFonts w:hint="eastAsia" w:ascii="Microsoft YaHei UI" w:hAnsi="Microsoft YaHei UI" w:eastAsia="宋体" w:cs="Microsoft YaHei UI"/>
          <w:i w:val="0"/>
          <w:iCs w:val="0"/>
          <w:caps w:val="0"/>
          <w:spacing w:val="5"/>
          <w:sz w:val="24"/>
          <w:szCs w:val="16"/>
          <w:shd w:val="clear" w:fill="FFFFFF"/>
          <w:lang w:val="en-US" w:eastAsia="zh-CN"/>
        </w:rPr>
        <w:t>热疗与放疗、化疗的联合治疗，</w:t>
      </w:r>
      <w:r>
        <w:rPr>
          <w:rFonts w:ascii="Microsoft YaHei UI" w:hAnsi="Microsoft YaHei UI" w:eastAsia="宋体" w:cs="Microsoft YaHei UI"/>
          <w:i w:val="0"/>
          <w:iCs w:val="0"/>
          <w:caps w:val="0"/>
          <w:spacing w:val="5"/>
          <w:sz w:val="24"/>
          <w:szCs w:val="16"/>
          <w:shd w:val="clear" w:fill="FFFFFF"/>
        </w:rPr>
        <w:t>推动</w:t>
      </w:r>
      <w:r>
        <w:rPr>
          <w:rFonts w:hint="eastAsia" w:ascii="Microsoft YaHei UI" w:hAnsi="Microsoft YaHei UI" w:eastAsia="宋体" w:cs="Microsoft YaHei UI"/>
          <w:i w:val="0"/>
          <w:iCs w:val="0"/>
          <w:caps w:val="0"/>
          <w:spacing w:val="5"/>
          <w:sz w:val="24"/>
          <w:szCs w:val="16"/>
          <w:shd w:val="clear" w:fill="FFFFFF"/>
          <w:lang w:val="en-US" w:eastAsia="zh-CN"/>
        </w:rPr>
        <w:t>肿瘤热疗</w:t>
      </w:r>
      <w:r>
        <w:rPr>
          <w:rFonts w:ascii="Microsoft YaHei UI" w:hAnsi="Microsoft YaHei UI" w:eastAsia="宋体" w:cs="Microsoft YaHei UI"/>
          <w:i w:val="0"/>
          <w:iCs w:val="0"/>
          <w:caps w:val="0"/>
          <w:spacing w:val="5"/>
          <w:sz w:val="24"/>
          <w:szCs w:val="16"/>
          <w:shd w:val="clear" w:fill="FFFFFF"/>
        </w:rPr>
        <w:t>的普及和提升，包括</w:t>
      </w:r>
      <w:r>
        <w:rPr>
          <w:rFonts w:hint="eastAsia" w:ascii="Microsoft YaHei UI" w:hAnsi="Microsoft YaHei UI" w:eastAsia="宋体" w:cs="Microsoft YaHei UI"/>
          <w:i w:val="0"/>
          <w:iCs w:val="0"/>
          <w:caps w:val="0"/>
          <w:spacing w:val="5"/>
          <w:sz w:val="24"/>
          <w:szCs w:val="16"/>
          <w:shd w:val="clear" w:fill="FFFFFF"/>
          <w:lang w:val="en-US" w:eastAsia="zh-CN"/>
        </w:rPr>
        <w:t>热疗</w:t>
      </w:r>
      <w:r>
        <w:rPr>
          <w:rFonts w:ascii="Microsoft YaHei UI" w:hAnsi="Microsoft YaHei UI" w:eastAsia="宋体" w:cs="Microsoft YaHei UI"/>
          <w:i w:val="0"/>
          <w:iCs w:val="0"/>
          <w:caps w:val="0"/>
          <w:spacing w:val="5"/>
          <w:sz w:val="24"/>
          <w:szCs w:val="16"/>
          <w:shd w:val="clear" w:fill="FFFFFF"/>
        </w:rPr>
        <w:t>知识的科普。</w:t>
      </w:r>
      <w:r>
        <w:rPr>
          <w:rFonts w:hint="eastAsia" w:ascii="Microsoft YaHei UI" w:hAnsi="Microsoft YaHei UI" w:eastAsia="宋体" w:cs="Microsoft YaHei UI"/>
          <w:i w:val="0"/>
          <w:iCs w:val="0"/>
          <w:caps w:val="0"/>
          <w:spacing w:val="5"/>
          <w:sz w:val="24"/>
          <w:szCs w:val="16"/>
          <w:shd w:val="clear" w:fill="FFFFFF"/>
          <w:lang w:val="en-US" w:eastAsia="zh-CN"/>
        </w:rPr>
        <w:t>龚书记衷心感谢各位专家的大力支持与无私的帮助。</w:t>
      </w:r>
    </w:p>
    <w:p w14:paraId="6C357651">
      <w:pPr>
        <w:spacing w:line="360" w:lineRule="auto"/>
        <w:ind w:firstLine="500" w:firstLineChars="200"/>
        <w:rPr>
          <w:rFonts w:hint="eastAsia" w:ascii="Microsoft YaHei UI" w:hAnsi="Microsoft YaHei UI" w:eastAsia="宋体" w:cs="Microsoft YaHei UI"/>
          <w:i w:val="0"/>
          <w:iCs w:val="0"/>
          <w:caps w:val="0"/>
          <w:spacing w:val="5"/>
          <w:sz w:val="24"/>
          <w:szCs w:val="16"/>
          <w:shd w:val="clear" w:fill="FFFFFF"/>
          <w:lang w:val="en-US" w:eastAsia="zh-CN"/>
        </w:rPr>
      </w:pPr>
    </w:p>
    <w:p w14:paraId="33710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center"/>
        <w:rPr>
          <w:rFonts w:hint="default" w:ascii="Microsoft YaHei UI" w:hAnsi="Microsoft YaHei UI" w:eastAsia="宋体" w:cs="Microsoft YaHei UI"/>
          <w:i w:val="0"/>
          <w:iCs w:val="0"/>
          <w:caps w:val="0"/>
          <w:color w:val="3E3E3E"/>
          <w:spacing w:val="20"/>
          <w:sz w:val="24"/>
          <w:szCs w:val="15"/>
          <w:shd w:val="clear" w:fill="FFFFFF"/>
          <w:lang w:val="en-US" w:eastAsia="zh-CN"/>
        </w:rPr>
      </w:pPr>
      <w:r>
        <w:rPr>
          <w:rFonts w:hint="default" w:ascii="Microsoft YaHei UI" w:hAnsi="Microsoft YaHei UI" w:eastAsia="宋体" w:cs="Microsoft YaHei UI"/>
          <w:i w:val="0"/>
          <w:iCs w:val="0"/>
          <w:caps w:val="0"/>
          <w:color w:val="3E3E3E"/>
          <w:spacing w:val="20"/>
          <w:sz w:val="24"/>
          <w:szCs w:val="15"/>
          <w:shd w:val="clear" w:fill="FFFFFF"/>
          <w:lang w:val="en-US" w:eastAsia="zh-CN"/>
        </w:rPr>
        <w:drawing>
          <wp:inline distT="0" distB="0" distL="114300" distR="114300">
            <wp:extent cx="4319905" cy="2879725"/>
            <wp:effectExtent l="0" t="0" r="4445" b="15875"/>
            <wp:docPr id="5" name="图片 5" descr="发放聘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发放聘书1"/>
                    <pic:cNvPicPr>
                      <a:picLocks noChangeAspect="1"/>
                    </pic:cNvPicPr>
                  </pic:nvPicPr>
                  <pic:blipFill>
                    <a:blip r:embed="rId8"/>
                    <a:stretch>
                      <a:fillRect/>
                    </a:stretch>
                  </pic:blipFill>
                  <pic:spPr>
                    <a:xfrm>
                      <a:off x="0" y="0"/>
                      <a:ext cx="4319905" cy="2879725"/>
                    </a:xfrm>
                    <a:prstGeom prst="rect">
                      <a:avLst/>
                    </a:prstGeom>
                  </pic:spPr>
                </pic:pic>
              </a:graphicData>
            </a:graphic>
          </wp:inline>
        </w:drawing>
      </w:r>
    </w:p>
    <w:p w14:paraId="77376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center"/>
        <w:rPr>
          <w:rFonts w:hint="default" w:ascii="Microsoft YaHei UI" w:hAnsi="Microsoft YaHei UI" w:eastAsia="宋体" w:cs="Microsoft YaHei UI"/>
          <w:i w:val="0"/>
          <w:iCs w:val="0"/>
          <w:caps w:val="0"/>
          <w:color w:val="3E3E3E"/>
          <w:spacing w:val="20"/>
          <w:sz w:val="24"/>
          <w:szCs w:val="15"/>
          <w:shd w:val="clear" w:fill="FFFFFF"/>
          <w:lang w:val="en-US" w:eastAsia="zh-CN"/>
        </w:rPr>
      </w:pPr>
      <w:r>
        <w:rPr>
          <w:rFonts w:hint="default" w:ascii="Microsoft YaHei UI" w:hAnsi="Microsoft YaHei UI" w:eastAsia="宋体" w:cs="Microsoft YaHei UI"/>
          <w:i w:val="0"/>
          <w:iCs w:val="0"/>
          <w:caps w:val="0"/>
          <w:color w:val="3E3E3E"/>
          <w:spacing w:val="20"/>
          <w:sz w:val="24"/>
          <w:szCs w:val="15"/>
          <w:shd w:val="clear" w:fill="FFFFFF"/>
          <w:lang w:val="en-US" w:eastAsia="zh-CN"/>
        </w:rPr>
        <w:drawing>
          <wp:inline distT="0" distB="0" distL="114300" distR="114300">
            <wp:extent cx="4319270" cy="2879725"/>
            <wp:effectExtent l="0" t="0" r="5080" b="15875"/>
            <wp:docPr id="6" name="图片 6" descr="发放聘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发放聘书2"/>
                    <pic:cNvPicPr>
                      <a:picLocks noChangeAspect="1"/>
                    </pic:cNvPicPr>
                  </pic:nvPicPr>
                  <pic:blipFill>
                    <a:blip r:embed="rId9"/>
                    <a:stretch>
                      <a:fillRect/>
                    </a:stretch>
                  </pic:blipFill>
                  <pic:spPr>
                    <a:xfrm>
                      <a:off x="0" y="0"/>
                      <a:ext cx="4319270" cy="2879725"/>
                    </a:xfrm>
                    <a:prstGeom prst="rect">
                      <a:avLst/>
                    </a:prstGeom>
                  </pic:spPr>
                </pic:pic>
              </a:graphicData>
            </a:graphic>
          </wp:inline>
        </w:drawing>
      </w:r>
    </w:p>
    <w:p w14:paraId="524E1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both"/>
        <w:rPr>
          <w:rFonts w:hint="eastAsia" w:ascii="Microsoft YaHei UI" w:hAnsi="Microsoft YaHei UI" w:eastAsia="宋体" w:cs="Microsoft YaHei UI"/>
          <w:i w:val="0"/>
          <w:iCs w:val="0"/>
          <w:caps w:val="0"/>
          <w:color w:val="3E3E3E"/>
          <w:spacing w:val="20"/>
          <w:sz w:val="24"/>
          <w:szCs w:val="15"/>
          <w:shd w:val="clear" w:fill="FFFFFF"/>
          <w:lang w:val="en-US" w:eastAsia="zh-CN"/>
        </w:rPr>
      </w:pPr>
      <w:r>
        <w:rPr>
          <w:rFonts w:hint="eastAsia" w:ascii="Microsoft YaHei UI" w:hAnsi="Microsoft YaHei UI" w:eastAsia="宋体" w:cs="Microsoft YaHei UI"/>
          <w:i w:val="0"/>
          <w:iCs w:val="0"/>
          <w:caps w:val="0"/>
          <w:color w:val="3E3E3E"/>
          <w:spacing w:val="20"/>
          <w:sz w:val="24"/>
          <w:szCs w:val="15"/>
          <w:shd w:val="clear" w:fill="FFFFFF"/>
          <w:lang w:val="en-US" w:eastAsia="zh-CN"/>
        </w:rPr>
        <w:t>然后张振新副会长给热疗分会的主任委员、侯任主任委员和副主任委员颁发了聘书。</w:t>
      </w:r>
    </w:p>
    <w:p w14:paraId="45767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both"/>
        <w:rPr>
          <w:rFonts w:hint="default" w:ascii="Microsoft YaHei UI" w:hAnsi="Microsoft YaHei UI" w:eastAsia="宋体" w:cs="Microsoft YaHei UI"/>
          <w:i w:val="0"/>
          <w:iCs w:val="0"/>
          <w:caps w:val="0"/>
          <w:color w:val="3E3E3E"/>
          <w:spacing w:val="20"/>
          <w:sz w:val="24"/>
          <w:szCs w:val="15"/>
          <w:shd w:val="clear" w:fill="FFFFFF"/>
          <w:lang w:val="en-US" w:eastAsia="zh-CN"/>
        </w:rPr>
      </w:pPr>
    </w:p>
    <w:p w14:paraId="4FE80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Microsoft YaHei UI" w:hAnsi="Microsoft YaHei UI" w:eastAsia="宋体" w:cs="Microsoft YaHei UI"/>
          <w:i w:val="0"/>
          <w:iCs w:val="0"/>
          <w:caps w:val="0"/>
          <w:color w:val="3E3E3E"/>
          <w:spacing w:val="20"/>
          <w:sz w:val="24"/>
          <w:szCs w:val="15"/>
          <w:shd w:val="clear" w:fill="FFFFFF"/>
          <w:lang w:val="en-US" w:eastAsia="zh-CN"/>
        </w:rPr>
      </w:pPr>
      <w:r>
        <w:rPr>
          <w:rFonts w:hint="eastAsia" w:ascii="Microsoft YaHei UI" w:hAnsi="Microsoft YaHei UI" w:eastAsia="宋体" w:cs="Microsoft YaHei UI"/>
          <w:i w:val="0"/>
          <w:iCs w:val="0"/>
          <w:caps w:val="0"/>
          <w:color w:val="3E3E3E"/>
          <w:spacing w:val="20"/>
          <w:sz w:val="24"/>
          <w:szCs w:val="15"/>
          <w:shd w:val="clear" w:fill="FFFFFF"/>
          <w:lang w:val="en-US" w:eastAsia="zh-CN"/>
        </w:rPr>
        <w:drawing>
          <wp:inline distT="0" distB="0" distL="114300" distR="114300">
            <wp:extent cx="4318635" cy="2879725"/>
            <wp:effectExtent l="0" t="0" r="5715" b="15875"/>
            <wp:docPr id="7" name="图片 7" descr="何侠讲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何侠讲课2"/>
                    <pic:cNvPicPr>
                      <a:picLocks noChangeAspect="1"/>
                    </pic:cNvPicPr>
                  </pic:nvPicPr>
                  <pic:blipFill>
                    <a:blip r:embed="rId10"/>
                    <a:stretch>
                      <a:fillRect/>
                    </a:stretch>
                  </pic:blipFill>
                  <pic:spPr>
                    <a:xfrm>
                      <a:off x="0" y="0"/>
                      <a:ext cx="4318635" cy="2879725"/>
                    </a:xfrm>
                    <a:prstGeom prst="rect">
                      <a:avLst/>
                    </a:prstGeom>
                  </pic:spPr>
                </pic:pic>
              </a:graphicData>
            </a:graphic>
          </wp:inline>
        </w:drawing>
      </w:r>
    </w:p>
    <w:p w14:paraId="486A0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Microsoft YaHei UI" w:hAnsi="Microsoft YaHei UI" w:eastAsia="宋体" w:cs="Microsoft YaHei UI"/>
          <w:i w:val="0"/>
          <w:iCs w:val="0"/>
          <w:caps w:val="0"/>
          <w:color w:val="3E3E3E"/>
          <w:spacing w:val="20"/>
          <w:sz w:val="24"/>
          <w:szCs w:val="15"/>
          <w:shd w:val="clear" w:fill="FFFFFF"/>
          <w:lang w:val="en-US" w:eastAsia="zh-CN"/>
        </w:rPr>
      </w:pPr>
      <w:r>
        <w:rPr>
          <w:rFonts w:hint="eastAsia" w:ascii="Microsoft YaHei UI" w:hAnsi="Microsoft YaHei UI" w:eastAsia="宋体" w:cs="Microsoft YaHei UI"/>
          <w:i w:val="0"/>
          <w:iCs w:val="0"/>
          <w:caps w:val="0"/>
          <w:color w:val="3E3E3E"/>
          <w:spacing w:val="20"/>
          <w:sz w:val="24"/>
          <w:szCs w:val="15"/>
          <w:shd w:val="clear" w:fill="FFFFFF"/>
          <w:lang w:val="en-US" w:eastAsia="zh-CN"/>
        </w:rPr>
        <w:drawing>
          <wp:inline distT="0" distB="0" distL="114300" distR="114300">
            <wp:extent cx="4319905" cy="2879725"/>
            <wp:effectExtent l="0" t="0" r="4445" b="15875"/>
            <wp:docPr id="8" name="图片 8" descr="张汀荣讲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张汀荣讲课2"/>
                    <pic:cNvPicPr>
                      <a:picLocks noChangeAspect="1"/>
                    </pic:cNvPicPr>
                  </pic:nvPicPr>
                  <pic:blipFill>
                    <a:blip r:embed="rId11"/>
                    <a:stretch>
                      <a:fillRect/>
                    </a:stretch>
                  </pic:blipFill>
                  <pic:spPr>
                    <a:xfrm>
                      <a:off x="0" y="0"/>
                      <a:ext cx="4319905" cy="2879725"/>
                    </a:xfrm>
                    <a:prstGeom prst="rect">
                      <a:avLst/>
                    </a:prstGeom>
                  </pic:spPr>
                </pic:pic>
              </a:graphicData>
            </a:graphic>
          </wp:inline>
        </w:drawing>
      </w:r>
    </w:p>
    <w:p w14:paraId="0EA1E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both"/>
        <w:rPr>
          <w:rFonts w:hint="eastAsia" w:ascii="Microsoft YaHei UI" w:hAnsi="Microsoft YaHei UI" w:eastAsia="宋体" w:cs="Microsoft YaHei UI"/>
          <w:i w:val="0"/>
          <w:iCs w:val="0"/>
          <w:caps w:val="0"/>
          <w:color w:val="3E3E3E"/>
          <w:spacing w:val="20"/>
          <w:sz w:val="24"/>
          <w:szCs w:val="15"/>
        </w:rPr>
      </w:pPr>
      <w:r>
        <w:rPr>
          <w:rFonts w:hint="eastAsia" w:ascii="Microsoft YaHei UI" w:hAnsi="Microsoft YaHei UI" w:eastAsia="宋体" w:cs="Microsoft YaHei UI"/>
          <w:i w:val="0"/>
          <w:iCs w:val="0"/>
          <w:caps w:val="0"/>
          <w:color w:val="3E3E3E"/>
          <w:spacing w:val="20"/>
          <w:sz w:val="24"/>
          <w:szCs w:val="15"/>
          <w:shd w:val="clear" w:fill="FFFFFF"/>
          <w:lang w:val="en-US" w:eastAsia="zh-CN"/>
        </w:rPr>
        <w:t>最后何侠院长做了“肿瘤深部热疗机制与临床应用研究”的专题报告，张汀荣教授做了“腹腔热灌注化疗在中晚期胃肠道恶性肿瘤中的应用”的专题报告，全体参会人员</w:t>
      </w:r>
      <w:r>
        <w:rPr>
          <w:rFonts w:hint="eastAsia" w:ascii="Microsoft YaHei UI" w:hAnsi="Microsoft YaHei UI" w:eastAsia="宋体" w:cs="Microsoft YaHei UI"/>
          <w:i w:val="0"/>
          <w:iCs w:val="0"/>
          <w:caps w:val="0"/>
          <w:color w:val="3E3E3E"/>
          <w:spacing w:val="20"/>
          <w:sz w:val="24"/>
          <w:szCs w:val="15"/>
          <w:shd w:val="clear" w:fill="FFFFFF"/>
        </w:rPr>
        <w:t>对如何优化目前的肿瘤</w:t>
      </w:r>
      <w:r>
        <w:rPr>
          <w:rFonts w:hint="eastAsia" w:ascii="Microsoft YaHei UI" w:hAnsi="Microsoft YaHei UI" w:eastAsia="宋体" w:cs="Microsoft YaHei UI"/>
          <w:i w:val="0"/>
          <w:iCs w:val="0"/>
          <w:caps w:val="0"/>
          <w:color w:val="3E3E3E"/>
          <w:spacing w:val="20"/>
          <w:sz w:val="24"/>
          <w:szCs w:val="15"/>
          <w:shd w:val="clear" w:fill="FFFFFF"/>
          <w:lang w:val="en-US" w:eastAsia="zh-CN"/>
        </w:rPr>
        <w:t>热疗</w:t>
      </w:r>
      <w:r>
        <w:rPr>
          <w:rFonts w:hint="eastAsia" w:ascii="Microsoft YaHei UI" w:hAnsi="Microsoft YaHei UI" w:eastAsia="宋体" w:cs="Microsoft YaHei UI"/>
          <w:i w:val="0"/>
          <w:iCs w:val="0"/>
          <w:caps w:val="0"/>
          <w:color w:val="3E3E3E"/>
          <w:spacing w:val="20"/>
          <w:sz w:val="24"/>
          <w:szCs w:val="15"/>
          <w:shd w:val="clear" w:fill="FFFFFF"/>
        </w:rPr>
        <w:t>方案，</w:t>
      </w:r>
      <w:r>
        <w:rPr>
          <w:rFonts w:hint="eastAsia" w:ascii="Microsoft YaHei UI" w:hAnsi="Microsoft YaHei UI" w:eastAsia="宋体" w:cs="Microsoft YaHei UI"/>
          <w:i w:val="0"/>
          <w:iCs w:val="0"/>
          <w:caps w:val="0"/>
          <w:color w:val="3E3E3E"/>
          <w:spacing w:val="20"/>
          <w:sz w:val="24"/>
          <w:szCs w:val="15"/>
          <w:shd w:val="clear" w:fill="FFFFFF"/>
          <w:lang w:val="en-US" w:eastAsia="zh-CN"/>
        </w:rPr>
        <w:t>精准测量瘤体温度，</w:t>
      </w:r>
      <w:r>
        <w:rPr>
          <w:rFonts w:hint="eastAsia" w:ascii="Microsoft YaHei UI" w:hAnsi="Microsoft YaHei UI" w:eastAsia="宋体" w:cs="Microsoft YaHei UI"/>
          <w:i w:val="0"/>
          <w:iCs w:val="0"/>
          <w:caps w:val="0"/>
          <w:color w:val="3E3E3E"/>
          <w:spacing w:val="20"/>
          <w:sz w:val="24"/>
          <w:szCs w:val="15"/>
          <w:shd w:val="clear" w:fill="FFFFFF"/>
        </w:rPr>
        <w:t>提高治疗效果</w:t>
      </w:r>
      <w:r>
        <w:rPr>
          <w:rFonts w:hint="eastAsia" w:ascii="Microsoft YaHei UI" w:hAnsi="Microsoft YaHei UI" w:eastAsia="宋体" w:cs="Microsoft YaHei UI"/>
          <w:i w:val="0"/>
          <w:iCs w:val="0"/>
          <w:caps w:val="0"/>
          <w:color w:val="3E3E3E"/>
          <w:spacing w:val="20"/>
          <w:sz w:val="24"/>
          <w:szCs w:val="15"/>
          <w:shd w:val="clear" w:fill="FFFFFF"/>
          <w:lang w:val="en-US" w:eastAsia="zh-CN"/>
        </w:rPr>
        <w:t>的同时</w:t>
      </w:r>
      <w:r>
        <w:rPr>
          <w:rFonts w:hint="eastAsia" w:ascii="Microsoft YaHei UI" w:hAnsi="Microsoft YaHei UI" w:eastAsia="宋体" w:cs="Microsoft YaHei UI"/>
          <w:i w:val="0"/>
          <w:iCs w:val="0"/>
          <w:caps w:val="0"/>
          <w:color w:val="3E3E3E"/>
          <w:spacing w:val="20"/>
          <w:sz w:val="24"/>
          <w:szCs w:val="15"/>
          <w:shd w:val="clear" w:fill="FFFFFF"/>
        </w:rPr>
        <w:t>减少副作用</w:t>
      </w:r>
      <w:r>
        <w:rPr>
          <w:rFonts w:hint="eastAsia" w:ascii="Microsoft YaHei UI" w:hAnsi="Microsoft YaHei UI" w:eastAsia="宋体" w:cs="Microsoft YaHei UI"/>
          <w:i w:val="0"/>
          <w:iCs w:val="0"/>
          <w:caps w:val="0"/>
          <w:color w:val="3E3E3E"/>
          <w:spacing w:val="20"/>
          <w:sz w:val="24"/>
          <w:szCs w:val="15"/>
          <w:shd w:val="clear" w:fill="FFFFFF"/>
          <w:lang w:val="en-US" w:eastAsia="zh-CN"/>
        </w:rPr>
        <w:t>等方面</w:t>
      </w:r>
      <w:r>
        <w:rPr>
          <w:rFonts w:hint="eastAsia" w:ascii="Microsoft YaHei UI" w:hAnsi="Microsoft YaHei UI" w:eastAsia="宋体" w:cs="Microsoft YaHei UI"/>
          <w:i w:val="0"/>
          <w:iCs w:val="0"/>
          <w:caps w:val="0"/>
          <w:color w:val="3E3E3E"/>
          <w:spacing w:val="20"/>
          <w:sz w:val="24"/>
          <w:szCs w:val="15"/>
          <w:shd w:val="clear" w:fill="FFFFFF"/>
        </w:rPr>
        <w:t>进行</w:t>
      </w:r>
      <w:r>
        <w:rPr>
          <w:rFonts w:hint="eastAsia" w:ascii="Microsoft YaHei UI" w:hAnsi="Microsoft YaHei UI" w:eastAsia="宋体" w:cs="Microsoft YaHei UI"/>
          <w:i w:val="0"/>
          <w:iCs w:val="0"/>
          <w:caps w:val="0"/>
          <w:color w:val="3E3E3E"/>
          <w:spacing w:val="20"/>
          <w:sz w:val="24"/>
          <w:szCs w:val="15"/>
          <w:shd w:val="clear" w:fill="FFFFFF"/>
          <w:lang w:val="en-US" w:eastAsia="zh-CN"/>
        </w:rPr>
        <w:t>讨论</w:t>
      </w:r>
      <w:r>
        <w:rPr>
          <w:rFonts w:hint="eastAsia" w:ascii="Microsoft YaHei UI" w:hAnsi="Microsoft YaHei UI" w:eastAsia="宋体" w:cs="Microsoft YaHei UI"/>
          <w:i w:val="0"/>
          <w:iCs w:val="0"/>
          <w:caps w:val="0"/>
          <w:color w:val="3E3E3E"/>
          <w:spacing w:val="20"/>
          <w:sz w:val="24"/>
          <w:szCs w:val="15"/>
          <w:shd w:val="clear" w:fill="FFFFFF"/>
        </w:rPr>
        <w:t>。</w:t>
      </w:r>
    </w:p>
    <w:p w14:paraId="1E2B3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Microsoft YaHei UI" w:hAnsi="Microsoft YaHei UI" w:eastAsia="宋体" w:cs="Microsoft YaHei UI"/>
          <w:i w:val="0"/>
          <w:iCs w:val="0"/>
          <w:caps w:val="0"/>
          <w:color w:val="3E3E3E"/>
          <w:spacing w:val="20"/>
          <w:sz w:val="24"/>
          <w:szCs w:val="15"/>
          <w:shd w:val="clear" w:fill="FFFFFF"/>
          <w:lang w:val="en-US" w:eastAsia="zh-CN"/>
        </w:rPr>
      </w:pPr>
      <w:r>
        <w:rPr>
          <w:rFonts w:hint="eastAsia" w:ascii="Microsoft YaHei UI" w:hAnsi="Microsoft YaHei UI" w:eastAsia="宋体" w:cs="Microsoft YaHei UI"/>
          <w:i w:val="0"/>
          <w:iCs w:val="0"/>
          <w:caps w:val="0"/>
          <w:color w:val="3E3E3E"/>
          <w:spacing w:val="20"/>
          <w:sz w:val="24"/>
          <w:szCs w:val="15"/>
          <w:shd w:val="clear" w:fill="FFFFFF"/>
        </w:rPr>
        <w:t>会议一致</w:t>
      </w:r>
      <w:r>
        <w:rPr>
          <w:rFonts w:hint="eastAsia" w:ascii="Microsoft YaHei UI" w:hAnsi="Microsoft YaHei UI" w:eastAsia="宋体" w:cs="Microsoft YaHei UI"/>
          <w:i w:val="0"/>
          <w:iCs w:val="0"/>
          <w:caps w:val="0"/>
          <w:color w:val="3E3E3E"/>
          <w:spacing w:val="20"/>
          <w:sz w:val="24"/>
          <w:szCs w:val="15"/>
          <w:shd w:val="clear" w:fill="FFFFFF"/>
          <w:lang w:val="en-US" w:eastAsia="zh-CN"/>
        </w:rPr>
        <w:t>认为肿瘤热疗应在技术的临床应用、科研创新及多学科协作方面不断探索，提高区域整体诊疗能力，惠及更多的患者。</w:t>
      </w:r>
    </w:p>
    <w:p w14:paraId="271B1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right"/>
        <w:rPr>
          <w:rFonts w:hint="eastAsia" w:ascii="仿宋_GB2312" w:hAnsi="仿宋_GB2312" w:eastAsia="仿宋_GB2312" w:cs="仿宋_GB2312"/>
          <w:b w:val="0"/>
          <w:bCs w:val="0"/>
          <w:i w:val="0"/>
          <w:iCs w:val="0"/>
          <w:caps w:val="0"/>
          <w:color w:val="3E3E3E"/>
          <w:spacing w:val="20"/>
          <w:sz w:val="24"/>
          <w:szCs w:val="24"/>
          <w:shd w:val="clear" w:fill="FFFFFF"/>
          <w:lang w:val="en-US" w:eastAsia="zh-CN"/>
        </w:rPr>
      </w:pPr>
      <w:r>
        <w:rPr>
          <w:rFonts w:hint="eastAsia" w:ascii="仿宋_GB2312" w:hAnsi="仿宋_GB2312" w:eastAsia="仿宋_GB2312" w:cs="仿宋_GB2312"/>
          <w:b w:val="0"/>
          <w:bCs w:val="0"/>
          <w:i w:val="0"/>
          <w:iCs w:val="0"/>
          <w:caps w:val="0"/>
          <w:color w:val="3E3E3E"/>
          <w:spacing w:val="20"/>
          <w:sz w:val="24"/>
          <w:szCs w:val="24"/>
          <w:shd w:val="clear" w:fill="FFFFFF"/>
          <w:lang w:val="en-US" w:eastAsia="zh-CN"/>
        </w:rPr>
        <w:t>（</w:t>
      </w:r>
      <w:r>
        <w:rPr>
          <w:rFonts w:hint="eastAsia" w:ascii="仿宋_GB2312" w:hAnsi="仿宋_GB2312" w:eastAsia="仿宋_GB2312" w:cs="仿宋_GB2312"/>
          <w:b w:val="0"/>
          <w:bCs w:val="0"/>
          <w:i w:val="0"/>
          <w:iCs w:val="0"/>
          <w:caps w:val="0"/>
          <w:spacing w:val="6"/>
          <w:sz w:val="24"/>
          <w:szCs w:val="24"/>
          <w:shd w:val="clear" w:fill="FFFFFF"/>
        </w:rPr>
        <w:t>无锡市医学会肿瘤</w:t>
      </w:r>
      <w:r>
        <w:rPr>
          <w:rFonts w:hint="eastAsia" w:ascii="仿宋_GB2312" w:hAnsi="仿宋_GB2312" w:eastAsia="仿宋_GB2312" w:cs="仿宋_GB2312"/>
          <w:b w:val="0"/>
          <w:bCs w:val="0"/>
          <w:i w:val="0"/>
          <w:iCs w:val="0"/>
          <w:caps w:val="0"/>
          <w:spacing w:val="6"/>
          <w:sz w:val="24"/>
          <w:szCs w:val="24"/>
          <w:shd w:val="clear" w:fill="FFFFFF"/>
          <w:lang w:val="en-US" w:eastAsia="zh-CN"/>
        </w:rPr>
        <w:t>热疗</w:t>
      </w:r>
      <w:r>
        <w:rPr>
          <w:rFonts w:hint="eastAsia" w:ascii="仿宋_GB2312" w:hAnsi="仿宋_GB2312" w:eastAsia="仿宋_GB2312" w:cs="仿宋_GB2312"/>
          <w:b w:val="0"/>
          <w:bCs w:val="0"/>
          <w:i w:val="0"/>
          <w:iCs w:val="0"/>
          <w:caps w:val="0"/>
          <w:spacing w:val="6"/>
          <w:sz w:val="24"/>
          <w:szCs w:val="24"/>
          <w:shd w:val="clear" w:fill="FFFFFF"/>
        </w:rPr>
        <w:t>分</w:t>
      </w:r>
      <w:r>
        <w:rPr>
          <w:rFonts w:hint="eastAsia" w:ascii="仿宋_GB2312" w:hAnsi="仿宋_GB2312" w:eastAsia="仿宋_GB2312" w:cs="仿宋_GB2312"/>
          <w:b w:val="0"/>
          <w:bCs w:val="0"/>
          <w:i w:val="0"/>
          <w:iCs w:val="0"/>
          <w:caps w:val="0"/>
          <w:spacing w:val="6"/>
          <w:sz w:val="24"/>
          <w:szCs w:val="24"/>
          <w:shd w:val="clear" w:fill="FFFFFF"/>
          <w:lang w:val="en-US" w:eastAsia="zh-CN"/>
        </w:rPr>
        <w:t>会供稿</w:t>
      </w:r>
      <w:r>
        <w:rPr>
          <w:rFonts w:hint="eastAsia" w:ascii="仿宋_GB2312" w:hAnsi="仿宋_GB2312" w:eastAsia="仿宋_GB2312" w:cs="仿宋_GB2312"/>
          <w:b w:val="0"/>
          <w:bCs w:val="0"/>
          <w:i w:val="0"/>
          <w:iCs w:val="0"/>
          <w:caps w:val="0"/>
          <w:color w:val="3E3E3E"/>
          <w:spacing w:val="20"/>
          <w:sz w:val="24"/>
          <w:szCs w:val="24"/>
          <w:shd w:val="clear" w:fill="FFFFFF"/>
          <w:lang w:val="en-US" w:eastAsia="zh-CN"/>
        </w:rPr>
        <w:t>）</w:t>
      </w:r>
    </w:p>
    <w:p w14:paraId="36381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Microsoft YaHei UI" w:hAnsi="Microsoft YaHei UI" w:eastAsia="宋体" w:cs="Microsoft YaHei UI"/>
          <w:i w:val="0"/>
          <w:iCs w:val="0"/>
          <w:caps w:val="0"/>
          <w:color w:val="3E3E3E"/>
          <w:spacing w:val="20"/>
          <w:sz w:val="24"/>
          <w:szCs w:val="15"/>
          <w:shd w:val="clear" w:fill="FFFFFF"/>
          <w:lang w:val="en-US" w:eastAsia="zh-CN"/>
        </w:rPr>
      </w:pPr>
    </w:p>
    <w:p w14:paraId="586F2106">
      <w:pPr>
        <w:spacing w:line="360" w:lineRule="auto"/>
        <w:ind w:firstLine="500" w:firstLineChars="200"/>
        <w:rPr>
          <w:rFonts w:hint="default" w:ascii="Microsoft YaHei UI" w:hAnsi="Microsoft YaHei UI" w:eastAsia="宋体" w:cs="Microsoft YaHei UI"/>
          <w:i w:val="0"/>
          <w:iCs w:val="0"/>
          <w:caps w:val="0"/>
          <w:spacing w:val="5"/>
          <w:sz w:val="24"/>
          <w:szCs w:val="16"/>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E0562"/>
    <w:rsid w:val="178A5A07"/>
    <w:rsid w:val="17CC2342"/>
    <w:rsid w:val="1E8F4A18"/>
    <w:rsid w:val="37E21E4D"/>
    <w:rsid w:val="39C3617B"/>
    <w:rsid w:val="61A86601"/>
    <w:rsid w:val="68AF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560</Words>
  <Characters>570</Characters>
  <Lines>0</Lines>
  <Paragraphs>0</Paragraphs>
  <TotalTime>6</TotalTime>
  <ScaleCrop>false</ScaleCrop>
  <LinksUpToDate>false</LinksUpToDate>
  <CharactersWithSpaces>570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2025-03-17T13:59:00Z</dcterms:created>
  <dc:creator>HUAWEI</dc:creator>
  <cp:lastModifiedBy>斯羽</cp:lastModifiedBy>
  <dcterms:modified xsi:type="dcterms:W3CDTF">2025-03-19T10:34:16Z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eyJoZGlkIjoiZjFjMzE0NzRhNzRkMDI3NWM4MTVhNDcyN2Y1MGMyODAiLCJ1c2VySWQiOiI1NDgyMDIzODkifQ==</vt:lpwstr>
  </property>
  <property fmtid="{D5CDD505-2E9C-101B-9397-08002B2CF9AE}" pid="4" name="ICV">
    <vt:lpwstr>2883EC718CDA41A9A97EF31F1419C8E2_13</vt:lpwstr>
  </property>
</Properties>
</file>