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D5BC9" w14:textId="77777777" w:rsidR="00092963" w:rsidRPr="00BB6B08" w:rsidRDefault="00092963" w:rsidP="00BB6B08">
      <w:pPr>
        <w:jc w:val="center"/>
        <w:rPr>
          <w:rFonts w:asciiTheme="majorEastAsia" w:eastAsiaTheme="majorEastAsia" w:hAnsiTheme="majorEastAsia"/>
          <w:sz w:val="44"/>
          <w:szCs w:val="44"/>
        </w:rPr>
      </w:pPr>
      <w:r w:rsidRPr="00BB6B08">
        <w:rPr>
          <w:rFonts w:asciiTheme="majorEastAsia" w:eastAsiaTheme="majorEastAsia" w:hAnsiTheme="majorEastAsia"/>
          <w:sz w:val="44"/>
          <w:szCs w:val="44"/>
        </w:rPr>
        <w:t>新</w:t>
      </w:r>
      <w:proofErr w:type="gramStart"/>
      <w:r w:rsidRPr="00BB6B08">
        <w:rPr>
          <w:rFonts w:asciiTheme="majorEastAsia" w:eastAsiaTheme="majorEastAsia" w:hAnsiTheme="majorEastAsia"/>
          <w:sz w:val="44"/>
          <w:szCs w:val="44"/>
        </w:rPr>
        <w:t>吴区老年科技</w:t>
      </w:r>
      <w:proofErr w:type="gramEnd"/>
      <w:r w:rsidRPr="00BB6B08">
        <w:rPr>
          <w:rFonts w:asciiTheme="majorEastAsia" w:eastAsiaTheme="majorEastAsia" w:hAnsiTheme="majorEastAsia"/>
          <w:sz w:val="44"/>
          <w:szCs w:val="44"/>
        </w:rPr>
        <w:t>大学正式启航</w:t>
      </w:r>
    </w:p>
    <w:p w14:paraId="12B6D5E2" w14:textId="77777777" w:rsidR="00092963" w:rsidRPr="00BB6B08" w:rsidRDefault="00092963" w:rsidP="00BB6B08">
      <w:pPr>
        <w:jc w:val="center"/>
        <w:rPr>
          <w:rFonts w:asciiTheme="majorEastAsia" w:eastAsiaTheme="majorEastAsia" w:hAnsiTheme="majorEastAsia"/>
          <w:sz w:val="44"/>
          <w:szCs w:val="44"/>
        </w:rPr>
      </w:pPr>
      <w:proofErr w:type="gramStart"/>
      <w:r w:rsidRPr="00BB6B08">
        <w:rPr>
          <w:rFonts w:asciiTheme="majorEastAsia" w:eastAsiaTheme="majorEastAsia" w:hAnsiTheme="majorEastAsia"/>
          <w:sz w:val="44"/>
          <w:szCs w:val="44"/>
        </w:rPr>
        <w:t>首课聚焦</w:t>
      </w:r>
      <w:proofErr w:type="gramEnd"/>
      <w:r w:rsidRPr="00BB6B08">
        <w:rPr>
          <w:rFonts w:asciiTheme="majorEastAsia" w:eastAsiaTheme="majorEastAsia" w:hAnsiTheme="majorEastAsia"/>
          <w:sz w:val="44"/>
          <w:szCs w:val="44"/>
        </w:rPr>
        <w:t xml:space="preserve"> AI 赋能银发群体</w:t>
      </w:r>
    </w:p>
    <w:p w14:paraId="0B380ADC" w14:textId="77777777" w:rsidR="00092963" w:rsidRDefault="00496C90" w:rsidP="00BB6B08">
      <w:pPr>
        <w:spacing w:line="44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B3B3E43" wp14:editId="7AD043BD">
            <wp:simplePos x="0" y="0"/>
            <wp:positionH relativeFrom="column">
              <wp:posOffset>-34925</wp:posOffset>
            </wp:positionH>
            <wp:positionV relativeFrom="paragraph">
              <wp:posOffset>1409700</wp:posOffset>
            </wp:positionV>
            <wp:extent cx="5306060" cy="2286000"/>
            <wp:effectExtent l="19050" t="0" r="8890" b="0"/>
            <wp:wrapTopAndBottom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2963" w:rsidRPr="00BB6B08">
        <w:rPr>
          <w:rFonts w:ascii="仿宋" w:eastAsia="仿宋" w:hAnsi="仿宋"/>
          <w:sz w:val="32"/>
          <w:szCs w:val="32"/>
        </w:rPr>
        <w:t>6月18日，无锡市新</w:t>
      </w:r>
      <w:proofErr w:type="gramStart"/>
      <w:r w:rsidR="00092963" w:rsidRPr="00BB6B08">
        <w:rPr>
          <w:rFonts w:ascii="仿宋" w:eastAsia="仿宋" w:hAnsi="仿宋"/>
          <w:sz w:val="32"/>
          <w:szCs w:val="32"/>
        </w:rPr>
        <w:t>吴区老年科技</w:t>
      </w:r>
      <w:proofErr w:type="gramEnd"/>
      <w:r w:rsidR="00092963" w:rsidRPr="00BB6B08">
        <w:rPr>
          <w:rFonts w:ascii="仿宋" w:eastAsia="仿宋" w:hAnsi="仿宋"/>
          <w:sz w:val="32"/>
          <w:szCs w:val="32"/>
        </w:rPr>
        <w:t>大学在无锡科技职业学院培训中心</w:t>
      </w:r>
      <w:r w:rsidR="000E2E4A">
        <w:rPr>
          <w:rFonts w:ascii="仿宋" w:eastAsia="仿宋" w:hAnsi="仿宋" w:hint="eastAsia"/>
          <w:sz w:val="32"/>
          <w:szCs w:val="32"/>
        </w:rPr>
        <w:t>开</w:t>
      </w:r>
      <w:r w:rsidR="00092963" w:rsidRPr="00BB6B08">
        <w:rPr>
          <w:rFonts w:ascii="仿宋" w:eastAsia="仿宋" w:hAnsi="仿宋"/>
          <w:sz w:val="32"/>
          <w:szCs w:val="32"/>
        </w:rPr>
        <w:t>班，以“科技赋能，智创未来 —— 人工智能科普之旅”为</w:t>
      </w:r>
      <w:r w:rsidR="000E2E4A">
        <w:rPr>
          <w:rFonts w:ascii="仿宋" w:eastAsia="仿宋" w:hAnsi="仿宋" w:hint="eastAsia"/>
          <w:sz w:val="32"/>
          <w:szCs w:val="32"/>
        </w:rPr>
        <w:t>开讲第一课</w:t>
      </w:r>
      <w:r w:rsidR="00092963" w:rsidRPr="00BB6B08">
        <w:rPr>
          <w:rFonts w:ascii="仿宋" w:eastAsia="仿宋" w:hAnsi="仿宋"/>
          <w:sz w:val="32"/>
          <w:szCs w:val="32"/>
        </w:rPr>
        <w:t>，</w:t>
      </w:r>
      <w:r w:rsidR="000E2E4A">
        <w:rPr>
          <w:rFonts w:ascii="仿宋" w:eastAsia="仿宋" w:hAnsi="仿宋" w:hint="eastAsia"/>
          <w:sz w:val="32"/>
          <w:szCs w:val="32"/>
        </w:rPr>
        <w:t>由此开启</w:t>
      </w:r>
      <w:proofErr w:type="gramStart"/>
      <w:r w:rsidR="000E2E4A">
        <w:rPr>
          <w:rFonts w:ascii="仿宋" w:eastAsia="仿宋" w:hAnsi="仿宋" w:hint="eastAsia"/>
          <w:sz w:val="32"/>
          <w:szCs w:val="32"/>
        </w:rPr>
        <w:t>新吴区专注</w:t>
      </w:r>
      <w:proofErr w:type="gramEnd"/>
      <w:r w:rsidR="000E2E4A">
        <w:rPr>
          <w:rFonts w:ascii="仿宋" w:eastAsia="仿宋" w:hAnsi="仿宋" w:hint="eastAsia"/>
          <w:sz w:val="32"/>
          <w:szCs w:val="32"/>
        </w:rPr>
        <w:t>老</w:t>
      </w:r>
      <w:r w:rsidR="00B46A20">
        <w:rPr>
          <w:rFonts w:ascii="仿宋" w:eastAsia="仿宋" w:hAnsi="仿宋" w:hint="eastAsia"/>
          <w:sz w:val="32"/>
          <w:szCs w:val="32"/>
        </w:rPr>
        <w:t>年群体</w:t>
      </w:r>
      <w:r w:rsidR="000E2E4A">
        <w:rPr>
          <w:rFonts w:ascii="仿宋" w:eastAsia="仿宋" w:hAnsi="仿宋" w:hint="eastAsia"/>
          <w:sz w:val="32"/>
          <w:szCs w:val="32"/>
        </w:rPr>
        <w:t>科技教育的新篇章，为银发老年搭建通往智能时代的桥梁</w:t>
      </w:r>
      <w:r w:rsidR="00B46A20">
        <w:rPr>
          <w:rFonts w:ascii="仿宋" w:eastAsia="仿宋" w:hAnsi="仿宋" w:hint="eastAsia"/>
          <w:sz w:val="32"/>
          <w:szCs w:val="32"/>
        </w:rPr>
        <w:t>和终身</w:t>
      </w:r>
      <w:r w:rsidR="00B46A20">
        <w:rPr>
          <w:rFonts w:ascii="仿宋" w:eastAsia="仿宋" w:hAnsi="仿宋"/>
          <w:sz w:val="32"/>
          <w:szCs w:val="32"/>
        </w:rPr>
        <w:t>学习</w:t>
      </w:r>
      <w:r w:rsidR="00B46A20">
        <w:rPr>
          <w:rFonts w:ascii="仿宋" w:eastAsia="仿宋" w:hAnsi="仿宋" w:hint="eastAsia"/>
          <w:sz w:val="32"/>
          <w:szCs w:val="32"/>
        </w:rPr>
        <w:t>的</w:t>
      </w:r>
      <w:r w:rsidR="00092963" w:rsidRPr="00BB6B08">
        <w:rPr>
          <w:rFonts w:ascii="仿宋" w:eastAsia="仿宋" w:hAnsi="仿宋"/>
          <w:sz w:val="32"/>
          <w:szCs w:val="32"/>
        </w:rPr>
        <w:t>科技平台，推动 AI 技术与老年教育深度融合。</w:t>
      </w:r>
    </w:p>
    <w:p w14:paraId="00054B0B" w14:textId="77777777" w:rsidR="00092963" w:rsidRPr="009521E3" w:rsidRDefault="00092963" w:rsidP="009521E3">
      <w:pPr>
        <w:spacing w:line="440" w:lineRule="exact"/>
        <w:ind w:firstLineChars="200" w:firstLine="643"/>
        <w:rPr>
          <w:rFonts w:asciiTheme="minorEastAsia" w:hAnsiTheme="minorEastAsia"/>
          <w:b/>
          <w:sz w:val="32"/>
          <w:szCs w:val="32"/>
        </w:rPr>
      </w:pPr>
      <w:r w:rsidRPr="009521E3">
        <w:rPr>
          <w:rFonts w:asciiTheme="minorEastAsia" w:hAnsiTheme="minorEastAsia"/>
          <w:b/>
          <w:sz w:val="32"/>
          <w:szCs w:val="32"/>
        </w:rPr>
        <w:t>多方协同，</w:t>
      </w:r>
      <w:proofErr w:type="gramStart"/>
      <w:r w:rsidRPr="009521E3">
        <w:rPr>
          <w:rFonts w:asciiTheme="minorEastAsia" w:hAnsiTheme="minorEastAsia"/>
          <w:b/>
          <w:sz w:val="32"/>
          <w:szCs w:val="32"/>
        </w:rPr>
        <w:t>老年科技</w:t>
      </w:r>
      <w:proofErr w:type="gramEnd"/>
      <w:r w:rsidRPr="009521E3">
        <w:rPr>
          <w:rFonts w:asciiTheme="minorEastAsia" w:hAnsiTheme="minorEastAsia"/>
          <w:b/>
          <w:sz w:val="32"/>
          <w:szCs w:val="32"/>
        </w:rPr>
        <w:t>大学扬帆起航</w:t>
      </w:r>
    </w:p>
    <w:p w14:paraId="661C87CC" w14:textId="77777777" w:rsidR="00092963" w:rsidRPr="00BB6B08" w:rsidRDefault="00092963" w:rsidP="00BB6B08">
      <w:pPr>
        <w:spacing w:line="44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BB6B08">
        <w:rPr>
          <w:rFonts w:ascii="仿宋" w:eastAsia="仿宋" w:hAnsi="仿宋"/>
          <w:sz w:val="32"/>
          <w:szCs w:val="32"/>
        </w:rPr>
        <w:t>开班仪式上，</w:t>
      </w:r>
      <w:proofErr w:type="gramStart"/>
      <w:r w:rsidRPr="00BB6B08">
        <w:rPr>
          <w:rFonts w:ascii="仿宋" w:eastAsia="仿宋" w:hAnsi="仿宋"/>
          <w:sz w:val="32"/>
          <w:szCs w:val="32"/>
        </w:rPr>
        <w:t>新吴区老</w:t>
      </w:r>
      <w:proofErr w:type="gramEnd"/>
      <w:r w:rsidRPr="00BB6B08">
        <w:rPr>
          <w:rFonts w:ascii="仿宋" w:eastAsia="仿宋" w:hAnsi="仿宋"/>
          <w:sz w:val="32"/>
          <w:szCs w:val="32"/>
        </w:rPr>
        <w:t>科协会长王新林宣布</w:t>
      </w:r>
      <w:proofErr w:type="gramStart"/>
      <w:r w:rsidRPr="00BB6B08">
        <w:rPr>
          <w:rFonts w:ascii="仿宋" w:eastAsia="仿宋" w:hAnsi="仿宋"/>
          <w:sz w:val="32"/>
          <w:szCs w:val="32"/>
        </w:rPr>
        <w:t>老年科技</w:t>
      </w:r>
      <w:proofErr w:type="gramEnd"/>
      <w:r w:rsidRPr="00BB6B08">
        <w:rPr>
          <w:rFonts w:ascii="仿宋" w:eastAsia="仿宋" w:hAnsi="仿宋"/>
          <w:sz w:val="32"/>
          <w:szCs w:val="32"/>
        </w:rPr>
        <w:t>大学启航。他表示，</w:t>
      </w:r>
      <w:r w:rsidR="007D5585">
        <w:rPr>
          <w:rFonts w:ascii="仿宋" w:eastAsia="仿宋" w:hAnsi="仿宋" w:hint="eastAsia"/>
          <w:sz w:val="32"/>
          <w:szCs w:val="32"/>
        </w:rPr>
        <w:t>新</w:t>
      </w:r>
      <w:proofErr w:type="gramStart"/>
      <w:r w:rsidR="007D5585">
        <w:rPr>
          <w:rFonts w:ascii="仿宋" w:eastAsia="仿宋" w:hAnsi="仿宋" w:hint="eastAsia"/>
          <w:sz w:val="32"/>
          <w:szCs w:val="32"/>
        </w:rPr>
        <w:t>吴区老年科技</w:t>
      </w:r>
      <w:proofErr w:type="gramEnd"/>
      <w:r w:rsidR="007D5585">
        <w:rPr>
          <w:rFonts w:ascii="仿宋" w:eastAsia="仿宋" w:hAnsi="仿宋" w:hint="eastAsia"/>
          <w:sz w:val="32"/>
          <w:szCs w:val="32"/>
        </w:rPr>
        <w:t>大学</w:t>
      </w:r>
      <w:r w:rsidRPr="00BB6B08">
        <w:rPr>
          <w:rFonts w:ascii="仿宋" w:eastAsia="仿宋" w:hAnsi="仿宋"/>
          <w:sz w:val="32"/>
          <w:szCs w:val="32"/>
        </w:rPr>
        <w:t>将立足区域特色，以标准化、规范化建设</w:t>
      </w:r>
      <w:r w:rsidR="00F138DE">
        <w:rPr>
          <w:rFonts w:ascii="仿宋" w:eastAsia="仿宋" w:hAnsi="仿宋" w:hint="eastAsia"/>
          <w:sz w:val="32"/>
          <w:szCs w:val="32"/>
        </w:rPr>
        <w:t>为抓手，全力</w:t>
      </w:r>
      <w:r w:rsidRPr="00BB6B08">
        <w:rPr>
          <w:rFonts w:ascii="仿宋" w:eastAsia="仿宋" w:hAnsi="仿宋"/>
          <w:sz w:val="32"/>
          <w:szCs w:val="32"/>
        </w:rPr>
        <w:t>推动</w:t>
      </w:r>
      <w:proofErr w:type="gramStart"/>
      <w:r w:rsidRPr="00BB6B08">
        <w:rPr>
          <w:rFonts w:ascii="仿宋" w:eastAsia="仿宋" w:hAnsi="仿宋"/>
          <w:sz w:val="32"/>
          <w:szCs w:val="32"/>
        </w:rPr>
        <w:t>老年科技</w:t>
      </w:r>
      <w:proofErr w:type="gramEnd"/>
      <w:r w:rsidRPr="00BB6B08">
        <w:rPr>
          <w:rFonts w:ascii="仿宋" w:eastAsia="仿宋" w:hAnsi="仿宋"/>
          <w:sz w:val="32"/>
          <w:szCs w:val="32"/>
        </w:rPr>
        <w:t>教育高质量发展，</w:t>
      </w:r>
      <w:r w:rsidR="00F138DE" w:rsidRPr="00BB6B08">
        <w:rPr>
          <w:rFonts w:ascii="仿宋" w:eastAsia="仿宋" w:hAnsi="仿宋"/>
          <w:sz w:val="32"/>
          <w:szCs w:val="32"/>
        </w:rPr>
        <w:t>打造</w:t>
      </w:r>
      <w:r w:rsidR="00F138DE">
        <w:rPr>
          <w:rFonts w:ascii="仿宋" w:eastAsia="仿宋" w:hAnsi="仿宋" w:hint="eastAsia"/>
          <w:sz w:val="32"/>
          <w:szCs w:val="32"/>
        </w:rPr>
        <w:t>成</w:t>
      </w:r>
      <w:r w:rsidRPr="00BB6B08">
        <w:rPr>
          <w:rFonts w:ascii="仿宋" w:eastAsia="仿宋" w:hAnsi="仿宋"/>
          <w:sz w:val="32"/>
          <w:szCs w:val="32"/>
        </w:rPr>
        <w:t>为银发群体</w:t>
      </w:r>
      <w:r w:rsidR="007D5585">
        <w:rPr>
          <w:rFonts w:ascii="仿宋" w:eastAsia="仿宋" w:hAnsi="仿宋" w:hint="eastAsia"/>
          <w:sz w:val="32"/>
          <w:szCs w:val="32"/>
        </w:rPr>
        <w:t>持续探究</w:t>
      </w:r>
      <w:r w:rsidRPr="00BB6B08">
        <w:rPr>
          <w:rFonts w:ascii="仿宋" w:eastAsia="仿宋" w:hAnsi="仿宋"/>
          <w:sz w:val="32"/>
          <w:szCs w:val="32"/>
        </w:rPr>
        <w:t>前沿科技的重要</w:t>
      </w:r>
      <w:r w:rsidR="00B46A20">
        <w:rPr>
          <w:rFonts w:ascii="仿宋" w:eastAsia="仿宋" w:hAnsi="仿宋" w:hint="eastAsia"/>
          <w:sz w:val="32"/>
          <w:szCs w:val="32"/>
        </w:rPr>
        <w:t>阵地</w:t>
      </w:r>
      <w:r w:rsidRPr="00BB6B08">
        <w:rPr>
          <w:rFonts w:ascii="仿宋" w:eastAsia="仿宋" w:hAnsi="仿宋"/>
          <w:sz w:val="32"/>
          <w:szCs w:val="32"/>
        </w:rPr>
        <w:t>。</w:t>
      </w:r>
    </w:p>
    <w:p w14:paraId="6F929867" w14:textId="77777777" w:rsidR="007D5585" w:rsidRDefault="00084912" w:rsidP="00BB6B08">
      <w:pPr>
        <w:spacing w:line="44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084912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2C39ABB" wp14:editId="4513AF28">
            <wp:simplePos x="0" y="0"/>
            <wp:positionH relativeFrom="margin">
              <wp:posOffset>0</wp:posOffset>
            </wp:positionH>
            <wp:positionV relativeFrom="paragraph">
              <wp:posOffset>1437640</wp:posOffset>
            </wp:positionV>
            <wp:extent cx="5459730" cy="1577340"/>
            <wp:effectExtent l="19050" t="0" r="762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2963" w:rsidRPr="00BB6B08">
        <w:rPr>
          <w:rFonts w:ascii="仿宋" w:eastAsia="仿宋" w:hAnsi="仿宋"/>
          <w:sz w:val="32"/>
          <w:szCs w:val="32"/>
        </w:rPr>
        <w:t>无锡市老科协副会长兼秘书长王伟亲临现场</w:t>
      </w:r>
      <w:r w:rsidR="00F138DE">
        <w:rPr>
          <w:rFonts w:ascii="仿宋" w:eastAsia="仿宋" w:hAnsi="仿宋" w:hint="eastAsia"/>
          <w:sz w:val="32"/>
          <w:szCs w:val="32"/>
        </w:rPr>
        <w:t>送上诚挚</w:t>
      </w:r>
      <w:r w:rsidR="00092963" w:rsidRPr="00BB6B08">
        <w:rPr>
          <w:rFonts w:ascii="仿宋" w:eastAsia="仿宋" w:hAnsi="仿宋"/>
          <w:sz w:val="32"/>
          <w:szCs w:val="32"/>
        </w:rPr>
        <w:t>祝</w:t>
      </w:r>
      <w:r w:rsidR="00F138DE">
        <w:rPr>
          <w:rFonts w:ascii="仿宋" w:eastAsia="仿宋" w:hAnsi="仿宋" w:hint="eastAsia"/>
          <w:sz w:val="32"/>
          <w:szCs w:val="32"/>
        </w:rPr>
        <w:t>福</w:t>
      </w:r>
      <w:r w:rsidR="007D5585">
        <w:rPr>
          <w:rFonts w:ascii="仿宋" w:eastAsia="仿宋" w:hAnsi="仿宋" w:hint="eastAsia"/>
          <w:sz w:val="32"/>
          <w:szCs w:val="32"/>
        </w:rPr>
        <w:t>，</w:t>
      </w:r>
      <w:r w:rsidR="00F138DE">
        <w:rPr>
          <w:rFonts w:ascii="仿宋" w:eastAsia="仿宋" w:hAnsi="仿宋" w:hint="eastAsia"/>
          <w:sz w:val="32"/>
          <w:szCs w:val="32"/>
        </w:rPr>
        <w:t>他鼓励</w:t>
      </w:r>
      <w:proofErr w:type="gramStart"/>
      <w:r w:rsidR="00092963" w:rsidRPr="00BB6B08">
        <w:rPr>
          <w:rFonts w:ascii="仿宋" w:eastAsia="仿宋" w:hAnsi="仿宋"/>
          <w:sz w:val="32"/>
          <w:szCs w:val="32"/>
        </w:rPr>
        <w:t>新吴区老</w:t>
      </w:r>
      <w:proofErr w:type="gramEnd"/>
      <w:r w:rsidR="00092963" w:rsidRPr="00BB6B08">
        <w:rPr>
          <w:rFonts w:ascii="仿宋" w:eastAsia="仿宋" w:hAnsi="仿宋"/>
          <w:sz w:val="32"/>
          <w:szCs w:val="32"/>
        </w:rPr>
        <w:t>科技工作者充分发挥</w:t>
      </w:r>
      <w:r w:rsidR="00F138DE">
        <w:rPr>
          <w:rFonts w:ascii="仿宋" w:eastAsia="仿宋" w:hAnsi="仿宋" w:hint="eastAsia"/>
          <w:sz w:val="32"/>
          <w:szCs w:val="32"/>
        </w:rPr>
        <w:t>专业优势，积极开展</w:t>
      </w:r>
      <w:r w:rsidR="00092963" w:rsidRPr="00BB6B08">
        <w:rPr>
          <w:rFonts w:ascii="仿宋" w:eastAsia="仿宋" w:hAnsi="仿宋"/>
          <w:sz w:val="32"/>
          <w:szCs w:val="32"/>
        </w:rPr>
        <w:t>科普宣讲、技术咨询等</w:t>
      </w:r>
      <w:r w:rsidR="00F138DE">
        <w:rPr>
          <w:rFonts w:ascii="仿宋" w:eastAsia="仿宋" w:hAnsi="仿宋" w:hint="eastAsia"/>
          <w:sz w:val="32"/>
          <w:szCs w:val="32"/>
        </w:rPr>
        <w:t>服务，</w:t>
      </w:r>
      <w:r w:rsidR="00092963" w:rsidRPr="00BB6B08">
        <w:rPr>
          <w:rFonts w:ascii="仿宋" w:eastAsia="仿宋" w:hAnsi="仿宋"/>
          <w:sz w:val="32"/>
          <w:szCs w:val="32"/>
        </w:rPr>
        <w:t>同时以科普</w:t>
      </w:r>
      <w:r w:rsidR="00F138DE">
        <w:rPr>
          <w:rFonts w:ascii="仿宋" w:eastAsia="仿宋" w:hAnsi="仿宋" w:hint="eastAsia"/>
          <w:sz w:val="32"/>
          <w:szCs w:val="32"/>
        </w:rPr>
        <w:t>活动</w:t>
      </w:r>
      <w:r w:rsidR="00092963" w:rsidRPr="00BB6B08">
        <w:rPr>
          <w:rFonts w:ascii="仿宋" w:eastAsia="仿宋" w:hAnsi="仿宋"/>
          <w:sz w:val="32"/>
          <w:szCs w:val="32"/>
        </w:rPr>
        <w:t>为</w:t>
      </w:r>
      <w:r w:rsidR="00F138DE">
        <w:rPr>
          <w:rFonts w:ascii="仿宋" w:eastAsia="仿宋" w:hAnsi="仿宋" w:hint="eastAsia"/>
          <w:sz w:val="32"/>
          <w:szCs w:val="32"/>
        </w:rPr>
        <w:t>契机</w:t>
      </w:r>
      <w:r w:rsidR="00092963" w:rsidRPr="00BB6B08">
        <w:rPr>
          <w:rFonts w:ascii="仿宋" w:eastAsia="仿宋" w:hAnsi="仿宋"/>
          <w:sz w:val="32"/>
          <w:szCs w:val="32"/>
        </w:rPr>
        <w:t>，</w:t>
      </w:r>
      <w:r w:rsidR="00F138DE">
        <w:rPr>
          <w:rFonts w:ascii="仿宋" w:eastAsia="仿宋" w:hAnsi="仿宋" w:hint="eastAsia"/>
          <w:sz w:val="32"/>
          <w:szCs w:val="32"/>
        </w:rPr>
        <w:t>进一步</w:t>
      </w:r>
      <w:r w:rsidR="00092963" w:rsidRPr="00BB6B08">
        <w:rPr>
          <w:rFonts w:ascii="仿宋" w:eastAsia="仿宋" w:hAnsi="仿宋"/>
          <w:sz w:val="32"/>
          <w:szCs w:val="32"/>
        </w:rPr>
        <w:t>推动 AI 技术与实体经济深度融合</w:t>
      </w:r>
      <w:r w:rsidR="00F138DE">
        <w:rPr>
          <w:rFonts w:ascii="仿宋" w:eastAsia="仿宋" w:hAnsi="仿宋" w:hint="eastAsia"/>
          <w:sz w:val="32"/>
          <w:szCs w:val="32"/>
        </w:rPr>
        <w:t>，让科技成果在更多领域开花结果</w:t>
      </w:r>
      <w:r w:rsidR="00092963" w:rsidRPr="00BB6B08">
        <w:rPr>
          <w:rFonts w:ascii="仿宋" w:eastAsia="仿宋" w:hAnsi="仿宋"/>
          <w:sz w:val="32"/>
          <w:szCs w:val="32"/>
        </w:rPr>
        <w:t>。</w:t>
      </w:r>
    </w:p>
    <w:p w14:paraId="65ED9E07" w14:textId="77777777" w:rsidR="00092963" w:rsidRPr="00BB6B08" w:rsidRDefault="00092963" w:rsidP="00BB6B08">
      <w:pPr>
        <w:spacing w:line="440" w:lineRule="exact"/>
        <w:ind w:firstLineChars="200" w:firstLine="640"/>
        <w:rPr>
          <w:rFonts w:ascii="仿宋" w:eastAsia="仿宋" w:hAnsi="仿宋"/>
          <w:sz w:val="32"/>
          <w:szCs w:val="32"/>
        </w:rPr>
      </w:pPr>
      <w:proofErr w:type="gramStart"/>
      <w:r w:rsidRPr="00BB6B08">
        <w:rPr>
          <w:rFonts w:ascii="仿宋" w:eastAsia="仿宋" w:hAnsi="仿宋"/>
          <w:sz w:val="32"/>
          <w:szCs w:val="32"/>
        </w:rPr>
        <w:lastRenderedPageBreak/>
        <w:t>新吴区科协</w:t>
      </w:r>
      <w:proofErr w:type="gramEnd"/>
      <w:r w:rsidRPr="00BB6B08">
        <w:rPr>
          <w:rFonts w:ascii="仿宋" w:eastAsia="仿宋" w:hAnsi="仿宋"/>
          <w:sz w:val="32"/>
          <w:szCs w:val="32"/>
        </w:rPr>
        <w:t>主席郭中华</w:t>
      </w:r>
      <w:r w:rsidR="00581F64">
        <w:rPr>
          <w:rFonts w:ascii="仿宋" w:eastAsia="仿宋" w:hAnsi="仿宋" w:hint="eastAsia"/>
          <w:sz w:val="32"/>
          <w:szCs w:val="32"/>
        </w:rPr>
        <w:t>也</w:t>
      </w:r>
      <w:r w:rsidR="00084912">
        <w:rPr>
          <w:rFonts w:ascii="仿宋" w:eastAsia="仿宋" w:hAnsi="仿宋" w:hint="eastAsia"/>
          <w:sz w:val="32"/>
          <w:szCs w:val="32"/>
        </w:rPr>
        <w:t>到</w:t>
      </w:r>
      <w:r w:rsidR="00581F64">
        <w:rPr>
          <w:rFonts w:ascii="仿宋" w:eastAsia="仿宋" w:hAnsi="仿宋" w:hint="eastAsia"/>
          <w:sz w:val="32"/>
          <w:szCs w:val="32"/>
        </w:rPr>
        <w:t>场</w:t>
      </w:r>
      <w:r w:rsidR="00084912">
        <w:rPr>
          <w:rFonts w:ascii="仿宋" w:eastAsia="仿宋" w:hAnsi="仿宋" w:hint="eastAsia"/>
          <w:sz w:val="32"/>
          <w:szCs w:val="32"/>
        </w:rPr>
        <w:t>祝贺</w:t>
      </w:r>
      <w:r w:rsidRPr="00BB6B08">
        <w:rPr>
          <w:rFonts w:ascii="仿宋" w:eastAsia="仿宋" w:hAnsi="仿宋"/>
          <w:sz w:val="32"/>
          <w:szCs w:val="32"/>
        </w:rPr>
        <w:t>，</w:t>
      </w:r>
      <w:r w:rsidR="00581F64">
        <w:rPr>
          <w:rFonts w:ascii="仿宋" w:eastAsia="仿宋" w:hAnsi="仿宋" w:hint="eastAsia"/>
          <w:sz w:val="32"/>
          <w:szCs w:val="32"/>
        </w:rPr>
        <w:t>他强调：</w:t>
      </w:r>
      <w:r w:rsidRPr="00BB6B08">
        <w:rPr>
          <w:rFonts w:ascii="仿宋" w:eastAsia="仿宋" w:hAnsi="仿宋"/>
          <w:sz w:val="32"/>
          <w:szCs w:val="32"/>
        </w:rPr>
        <w:t>科普是科技创新的“源头活水”，</w:t>
      </w:r>
      <w:proofErr w:type="gramStart"/>
      <w:r w:rsidRPr="00BB6B08">
        <w:rPr>
          <w:rFonts w:ascii="仿宋" w:eastAsia="仿宋" w:hAnsi="仿宋"/>
          <w:sz w:val="32"/>
          <w:szCs w:val="32"/>
        </w:rPr>
        <w:t>老年科技</w:t>
      </w:r>
      <w:proofErr w:type="gramEnd"/>
      <w:r w:rsidRPr="00BB6B08">
        <w:rPr>
          <w:rFonts w:ascii="仿宋" w:eastAsia="仿宋" w:hAnsi="仿宋"/>
          <w:sz w:val="32"/>
          <w:szCs w:val="32"/>
        </w:rPr>
        <w:t>大学的成立将进一步破解老年人</w:t>
      </w:r>
      <w:r w:rsidR="00581F64">
        <w:rPr>
          <w:rFonts w:ascii="仿宋" w:eastAsia="仿宋" w:hAnsi="仿宋" w:hint="eastAsia"/>
          <w:sz w:val="32"/>
          <w:szCs w:val="32"/>
        </w:rPr>
        <w:t>面临的</w:t>
      </w:r>
      <w:r w:rsidRPr="00BB6B08">
        <w:rPr>
          <w:rFonts w:ascii="仿宋" w:eastAsia="仿宋" w:hAnsi="仿宋"/>
          <w:sz w:val="32"/>
          <w:szCs w:val="32"/>
        </w:rPr>
        <w:t>智能化</w:t>
      </w:r>
      <w:r w:rsidR="00581F64">
        <w:rPr>
          <w:rFonts w:ascii="仿宋" w:eastAsia="仿宋" w:hAnsi="仿宋" w:hint="eastAsia"/>
          <w:sz w:val="32"/>
          <w:szCs w:val="32"/>
        </w:rPr>
        <w:t>难题</w:t>
      </w:r>
      <w:r w:rsidRPr="00BB6B08">
        <w:rPr>
          <w:rFonts w:ascii="仿宋" w:eastAsia="仿宋" w:hAnsi="仿宋"/>
          <w:sz w:val="32"/>
          <w:szCs w:val="32"/>
        </w:rPr>
        <w:t>，让科技发展成果全</w:t>
      </w:r>
      <w:r w:rsidR="00581F64">
        <w:rPr>
          <w:rFonts w:ascii="仿宋" w:eastAsia="仿宋" w:hAnsi="仿宋" w:hint="eastAsia"/>
          <w:sz w:val="32"/>
          <w:szCs w:val="32"/>
        </w:rPr>
        <w:t>民共享</w:t>
      </w:r>
      <w:r w:rsidRPr="00BB6B08">
        <w:rPr>
          <w:rFonts w:ascii="仿宋" w:eastAsia="仿宋" w:hAnsi="仿宋"/>
          <w:sz w:val="32"/>
          <w:szCs w:val="32"/>
        </w:rPr>
        <w:t>。</w:t>
      </w:r>
    </w:p>
    <w:p w14:paraId="67D4610F" w14:textId="77777777" w:rsidR="00092963" w:rsidRPr="00BC2BB7" w:rsidRDefault="00092963" w:rsidP="00BC2BB7">
      <w:pPr>
        <w:spacing w:line="440" w:lineRule="exact"/>
        <w:ind w:firstLineChars="200" w:firstLine="643"/>
        <w:rPr>
          <w:rFonts w:asciiTheme="minorEastAsia" w:hAnsiTheme="minorEastAsia"/>
          <w:b/>
          <w:sz w:val="32"/>
          <w:szCs w:val="32"/>
        </w:rPr>
      </w:pPr>
      <w:r w:rsidRPr="00BC2BB7">
        <w:rPr>
          <w:rFonts w:asciiTheme="minorEastAsia" w:hAnsiTheme="minorEastAsia"/>
          <w:b/>
          <w:sz w:val="32"/>
          <w:szCs w:val="32"/>
        </w:rPr>
        <w:t>双</w:t>
      </w:r>
      <w:proofErr w:type="gramStart"/>
      <w:r w:rsidRPr="00BC2BB7">
        <w:rPr>
          <w:rFonts w:asciiTheme="minorEastAsia" w:hAnsiTheme="minorEastAsia"/>
          <w:b/>
          <w:sz w:val="32"/>
          <w:szCs w:val="32"/>
        </w:rPr>
        <w:t>咖</w:t>
      </w:r>
      <w:proofErr w:type="gramEnd"/>
      <w:r w:rsidRPr="00BC2BB7">
        <w:rPr>
          <w:rFonts w:asciiTheme="minorEastAsia" w:hAnsiTheme="minorEastAsia"/>
          <w:b/>
          <w:sz w:val="32"/>
          <w:szCs w:val="32"/>
        </w:rPr>
        <w:t>授课，首讲解锁 AI 技术密码</w:t>
      </w:r>
    </w:p>
    <w:p w14:paraId="599C7994" w14:textId="77777777" w:rsidR="00092963" w:rsidRPr="00BB6B08" w:rsidRDefault="00084912" w:rsidP="00BB6B08">
      <w:pPr>
        <w:spacing w:line="44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084912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F33665A" wp14:editId="11EA55DA">
            <wp:simplePos x="0" y="0"/>
            <wp:positionH relativeFrom="margin">
              <wp:align>left</wp:align>
            </wp:positionH>
            <wp:positionV relativeFrom="paragraph">
              <wp:posOffset>1984375</wp:posOffset>
            </wp:positionV>
            <wp:extent cx="5289550" cy="1752600"/>
            <wp:effectExtent l="0" t="0" r="635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161" cy="175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2963" w:rsidRPr="00BB6B08">
        <w:rPr>
          <w:rFonts w:ascii="仿宋" w:eastAsia="仿宋" w:hAnsi="仿宋"/>
          <w:sz w:val="32"/>
          <w:szCs w:val="32"/>
        </w:rPr>
        <w:t>开班第一讲特邀南京信息工程大学人工智能学院原院长、元宇宙研究院院长潘志庚教授带来《</w:t>
      </w:r>
      <w:proofErr w:type="spellStart"/>
      <w:r w:rsidR="00092963" w:rsidRPr="00BB6B08">
        <w:rPr>
          <w:rFonts w:ascii="仿宋" w:eastAsia="仿宋" w:hAnsi="仿宋"/>
          <w:sz w:val="32"/>
          <w:szCs w:val="32"/>
        </w:rPr>
        <w:t>DeepSeek</w:t>
      </w:r>
      <w:proofErr w:type="spellEnd"/>
      <w:r w:rsidR="00092963" w:rsidRPr="00BB6B08">
        <w:rPr>
          <w:rFonts w:ascii="仿宋" w:eastAsia="仿宋" w:hAnsi="仿宋"/>
          <w:sz w:val="32"/>
          <w:szCs w:val="32"/>
        </w:rPr>
        <w:t xml:space="preserve"> 与 AI 大模型：机遇和挑战》专题报告。作为国家重点研发计划首席科学家，他以通俗易懂的语言解析 AI 技术原理、发展趋势及典型应用案例，从医疗诊断精准辅助到智能制造高效协作，全方位展现 AI 在各行业的渗透图景，帮助老年学员理解 AI 技术的底层逻辑与未来潜力。</w:t>
      </w:r>
    </w:p>
    <w:p w14:paraId="62F109A4" w14:textId="77777777" w:rsidR="00092963" w:rsidRPr="00BB6B08" w:rsidRDefault="00092963" w:rsidP="00BB6B08">
      <w:pPr>
        <w:spacing w:line="44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BB6B08">
        <w:rPr>
          <w:rFonts w:ascii="仿宋" w:eastAsia="仿宋" w:hAnsi="仿宋"/>
          <w:sz w:val="32"/>
          <w:szCs w:val="32"/>
        </w:rPr>
        <w:t>百度智能</w:t>
      </w:r>
      <w:proofErr w:type="gramStart"/>
      <w:r w:rsidRPr="00BB6B08">
        <w:rPr>
          <w:rFonts w:ascii="仿宋" w:eastAsia="仿宋" w:hAnsi="仿宋"/>
          <w:sz w:val="32"/>
          <w:szCs w:val="32"/>
        </w:rPr>
        <w:t>云千帆大</w:t>
      </w:r>
      <w:proofErr w:type="gramEnd"/>
      <w:r w:rsidRPr="00BB6B08">
        <w:rPr>
          <w:rFonts w:ascii="仿宋" w:eastAsia="仿宋" w:hAnsi="仿宋"/>
          <w:sz w:val="32"/>
          <w:szCs w:val="32"/>
        </w:rPr>
        <w:t>模型（无锡）创新中心企业事业部总监王浩羽则聚焦《文心一言 APP》操作应用，结合</w:t>
      </w:r>
      <w:proofErr w:type="gramStart"/>
      <w:r w:rsidRPr="00BB6B08">
        <w:rPr>
          <w:rFonts w:ascii="仿宋" w:eastAsia="仿宋" w:hAnsi="仿宋"/>
          <w:sz w:val="32"/>
          <w:szCs w:val="32"/>
        </w:rPr>
        <w:t>无锡本地</w:t>
      </w:r>
      <w:proofErr w:type="gramEnd"/>
      <w:r w:rsidRPr="00BB6B08">
        <w:rPr>
          <w:rFonts w:ascii="仿宋" w:eastAsia="仿宋" w:hAnsi="仿宋"/>
          <w:sz w:val="32"/>
          <w:szCs w:val="32"/>
        </w:rPr>
        <w:t>产业特色，分享大模型技术在企业场景的落地经验。他现场演示 AI 工具在日常生活中的实用功能，如智能语音交互、信息检索等，让老年学员直观感受 AI 技术如何为生活赋能，降低技术操作门槛。</w:t>
      </w:r>
    </w:p>
    <w:p w14:paraId="540BC17A" w14:textId="77777777" w:rsidR="00092963" w:rsidRPr="00BC2BB7" w:rsidRDefault="00092963" w:rsidP="00BC2BB7">
      <w:pPr>
        <w:spacing w:line="440" w:lineRule="exact"/>
        <w:ind w:firstLineChars="200" w:firstLine="643"/>
        <w:rPr>
          <w:rFonts w:asciiTheme="minorEastAsia" w:hAnsiTheme="minorEastAsia"/>
          <w:b/>
          <w:sz w:val="32"/>
          <w:szCs w:val="32"/>
        </w:rPr>
      </w:pPr>
      <w:r w:rsidRPr="00BC2BB7">
        <w:rPr>
          <w:rFonts w:asciiTheme="minorEastAsia" w:hAnsiTheme="minorEastAsia"/>
          <w:b/>
          <w:sz w:val="32"/>
          <w:szCs w:val="32"/>
        </w:rPr>
        <w:t>普惠科普，构建</w:t>
      </w:r>
      <w:proofErr w:type="gramStart"/>
      <w:r w:rsidRPr="00BC2BB7">
        <w:rPr>
          <w:rFonts w:asciiTheme="minorEastAsia" w:hAnsiTheme="minorEastAsia"/>
          <w:b/>
          <w:sz w:val="32"/>
          <w:szCs w:val="32"/>
        </w:rPr>
        <w:t>老年科技</w:t>
      </w:r>
      <w:proofErr w:type="gramEnd"/>
      <w:r w:rsidRPr="00BC2BB7">
        <w:rPr>
          <w:rFonts w:asciiTheme="minorEastAsia" w:hAnsiTheme="minorEastAsia"/>
          <w:b/>
          <w:sz w:val="32"/>
          <w:szCs w:val="32"/>
        </w:rPr>
        <w:t>教育生态</w:t>
      </w:r>
    </w:p>
    <w:p w14:paraId="620A4A8C" w14:textId="77777777" w:rsidR="00084912" w:rsidRDefault="00092963" w:rsidP="00581F64">
      <w:pPr>
        <w:spacing w:line="44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BB6B08">
        <w:rPr>
          <w:rFonts w:ascii="仿宋" w:eastAsia="仿宋" w:hAnsi="仿宋"/>
          <w:sz w:val="32"/>
          <w:szCs w:val="32"/>
        </w:rPr>
        <w:t>此次活动汇聚多方力量构建科普体系：无锡市人工智能学会担任指导单位，提供学术与技术支持；新</w:t>
      </w:r>
      <w:proofErr w:type="gramStart"/>
      <w:r w:rsidRPr="00BB6B08">
        <w:rPr>
          <w:rFonts w:ascii="仿宋" w:eastAsia="仿宋" w:hAnsi="仿宋"/>
          <w:sz w:val="32"/>
          <w:szCs w:val="32"/>
        </w:rPr>
        <w:t>吴区老年科技</w:t>
      </w:r>
      <w:proofErr w:type="gramEnd"/>
      <w:r w:rsidRPr="00BB6B08">
        <w:rPr>
          <w:rFonts w:ascii="仿宋" w:eastAsia="仿宋" w:hAnsi="仿宋"/>
          <w:sz w:val="32"/>
          <w:szCs w:val="32"/>
        </w:rPr>
        <w:t>大学、</w:t>
      </w:r>
      <w:proofErr w:type="gramStart"/>
      <w:r w:rsidRPr="00BB6B08">
        <w:rPr>
          <w:rFonts w:ascii="仿宋" w:eastAsia="仿宋" w:hAnsi="仿宋"/>
          <w:sz w:val="32"/>
          <w:szCs w:val="32"/>
        </w:rPr>
        <w:t>新吴区高</w:t>
      </w:r>
      <w:proofErr w:type="gramEnd"/>
      <w:r w:rsidRPr="00BB6B08">
        <w:rPr>
          <w:rFonts w:ascii="仿宋" w:eastAsia="仿宋" w:hAnsi="仿宋"/>
          <w:sz w:val="32"/>
          <w:szCs w:val="32"/>
        </w:rPr>
        <w:t>创职业培训学校作为承办单位，统筹活动组织；</w:t>
      </w:r>
      <w:proofErr w:type="gramStart"/>
      <w:r w:rsidRPr="00BB6B08">
        <w:rPr>
          <w:rFonts w:ascii="仿宋" w:eastAsia="仿宋" w:hAnsi="仿宋"/>
          <w:sz w:val="32"/>
          <w:szCs w:val="32"/>
        </w:rPr>
        <w:t>新吴区社区</w:t>
      </w:r>
      <w:proofErr w:type="gramEnd"/>
      <w:r w:rsidRPr="00BB6B08">
        <w:rPr>
          <w:rFonts w:ascii="仿宋" w:eastAsia="仿宋" w:hAnsi="仿宋"/>
          <w:sz w:val="32"/>
          <w:szCs w:val="32"/>
        </w:rPr>
        <w:t>学院、无锡科技职业学院物联网与人工智能学院协办，形成“院校支撑+社区参与”的协作网络。</w:t>
      </w:r>
    </w:p>
    <w:p w14:paraId="3FDAC5E9" w14:textId="77777777" w:rsidR="00420F32" w:rsidRDefault="00092963" w:rsidP="00581F64">
      <w:pPr>
        <w:spacing w:line="44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BB6B08">
        <w:rPr>
          <w:rFonts w:ascii="仿宋" w:eastAsia="仿宋" w:hAnsi="仿宋"/>
          <w:sz w:val="32"/>
          <w:szCs w:val="32"/>
        </w:rPr>
        <w:t>来</w:t>
      </w:r>
      <w:proofErr w:type="gramStart"/>
      <w:r w:rsidRPr="00BB6B08">
        <w:rPr>
          <w:rFonts w:ascii="仿宋" w:eastAsia="仿宋" w:hAnsi="仿宋"/>
          <w:sz w:val="32"/>
          <w:szCs w:val="32"/>
        </w:rPr>
        <w:t>自新吴区</w:t>
      </w:r>
      <w:proofErr w:type="gramEnd"/>
      <w:r w:rsidRPr="00BB6B08">
        <w:rPr>
          <w:rFonts w:ascii="仿宋" w:eastAsia="仿宋" w:hAnsi="仿宋"/>
          <w:sz w:val="32"/>
          <w:szCs w:val="32"/>
        </w:rPr>
        <w:t>各街道老科协工作站的 60 余名会</w:t>
      </w:r>
      <w:r w:rsidR="00420F32">
        <w:rPr>
          <w:rFonts w:ascii="仿宋" w:eastAsia="仿宋" w:hAnsi="仿宋" w:hint="eastAsia"/>
          <w:sz w:val="32"/>
          <w:szCs w:val="32"/>
        </w:rPr>
        <w:t>员</w:t>
      </w:r>
      <w:r w:rsidRPr="00BB6B08">
        <w:rPr>
          <w:rFonts w:ascii="仿宋" w:eastAsia="仿宋" w:hAnsi="仿宋"/>
          <w:sz w:val="32"/>
          <w:szCs w:val="32"/>
        </w:rPr>
        <w:t>参加开班式。学员们表示，课程内容兼具理论高度与实操性，既</w:t>
      </w:r>
      <w:r w:rsidRPr="00BB6B08">
        <w:rPr>
          <w:rFonts w:ascii="仿宋" w:eastAsia="仿宋" w:hAnsi="仿宋"/>
          <w:sz w:val="32"/>
          <w:szCs w:val="32"/>
        </w:rPr>
        <w:lastRenderedPageBreak/>
        <w:t>更新了科技认知，又掌握了实用技能。</w:t>
      </w:r>
    </w:p>
    <w:p w14:paraId="46E74872" w14:textId="77777777" w:rsidR="00092963" w:rsidRPr="00BB6B08" w:rsidRDefault="00420F32" w:rsidP="00420F32">
      <w:pPr>
        <w:spacing w:line="44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5EC46CA" wp14:editId="34648EDF">
            <wp:simplePos x="0" y="0"/>
            <wp:positionH relativeFrom="margin">
              <wp:align>right</wp:align>
            </wp:positionH>
            <wp:positionV relativeFrom="paragraph">
              <wp:posOffset>1219200</wp:posOffset>
            </wp:positionV>
            <wp:extent cx="5276215" cy="3954780"/>
            <wp:effectExtent l="19050" t="0" r="63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092963" w:rsidRPr="00BB6B08">
        <w:rPr>
          <w:rFonts w:ascii="仿宋" w:eastAsia="仿宋" w:hAnsi="仿宋"/>
          <w:sz w:val="32"/>
          <w:szCs w:val="32"/>
        </w:rPr>
        <w:t>新吴区老</w:t>
      </w:r>
      <w:proofErr w:type="gramEnd"/>
      <w:r w:rsidR="00092963" w:rsidRPr="00BB6B08">
        <w:rPr>
          <w:rFonts w:ascii="仿宋" w:eastAsia="仿宋" w:hAnsi="仿宋"/>
          <w:sz w:val="32"/>
          <w:szCs w:val="32"/>
        </w:rPr>
        <w:t>科协此前已开展“春季大讲堂”等活动，组织老年人走进智能车间</w:t>
      </w:r>
      <w:r>
        <w:rPr>
          <w:rFonts w:ascii="仿宋" w:eastAsia="仿宋" w:hAnsi="仿宋" w:hint="eastAsia"/>
          <w:sz w:val="32"/>
          <w:szCs w:val="32"/>
        </w:rPr>
        <w:t>现场观摩教学，引导</w:t>
      </w:r>
      <w:r w:rsidR="00092963" w:rsidRPr="00BB6B08">
        <w:rPr>
          <w:rFonts w:ascii="仿宋" w:eastAsia="仿宋" w:hAnsi="仿宋"/>
          <w:sz w:val="32"/>
          <w:szCs w:val="32"/>
        </w:rPr>
        <w:t>学习</w:t>
      </w:r>
      <w:proofErr w:type="spellStart"/>
      <w:r w:rsidR="00092963" w:rsidRPr="00BB6B08">
        <w:rPr>
          <w:rFonts w:ascii="仿宋" w:eastAsia="仿宋" w:hAnsi="仿宋"/>
          <w:sz w:val="32"/>
          <w:szCs w:val="32"/>
        </w:rPr>
        <w:t>DeepSeek</w:t>
      </w:r>
      <w:proofErr w:type="spellEnd"/>
      <w:r w:rsidR="00092963" w:rsidRPr="00BB6B08">
        <w:rPr>
          <w:rFonts w:ascii="仿宋" w:eastAsia="仿宋" w:hAnsi="仿宋"/>
          <w:sz w:val="32"/>
          <w:szCs w:val="32"/>
        </w:rPr>
        <w:t>等</w:t>
      </w:r>
      <w:r>
        <w:rPr>
          <w:rFonts w:ascii="仿宋" w:eastAsia="仿宋" w:hAnsi="仿宋" w:hint="eastAsia"/>
          <w:sz w:val="32"/>
          <w:szCs w:val="32"/>
        </w:rPr>
        <w:t>新科技</w:t>
      </w:r>
      <w:r w:rsidR="00092963" w:rsidRPr="00BB6B08">
        <w:rPr>
          <w:rFonts w:ascii="仿宋" w:eastAsia="仿宋" w:hAnsi="仿宋"/>
          <w:sz w:val="32"/>
          <w:szCs w:val="32"/>
        </w:rPr>
        <w:t>，累计为5000多名</w:t>
      </w:r>
      <w:r>
        <w:rPr>
          <w:rFonts w:ascii="仿宋" w:eastAsia="仿宋" w:hAnsi="仿宋" w:hint="eastAsia"/>
          <w:sz w:val="32"/>
          <w:szCs w:val="32"/>
        </w:rPr>
        <w:t>社区</w:t>
      </w:r>
      <w:r w:rsidR="00092963" w:rsidRPr="00BB6B08">
        <w:rPr>
          <w:rFonts w:ascii="仿宋" w:eastAsia="仿宋" w:hAnsi="仿宋"/>
          <w:sz w:val="32"/>
          <w:szCs w:val="32"/>
        </w:rPr>
        <w:t>老人提供智能技术培训，</w:t>
      </w:r>
      <w:r>
        <w:rPr>
          <w:rFonts w:ascii="仿宋" w:eastAsia="仿宋" w:hAnsi="仿宋" w:hint="eastAsia"/>
          <w:sz w:val="32"/>
          <w:szCs w:val="32"/>
        </w:rPr>
        <w:t>以及</w:t>
      </w:r>
      <w:r w:rsidR="00092963" w:rsidRPr="00BB6B08">
        <w:rPr>
          <w:rFonts w:ascii="仿宋" w:eastAsia="仿宋" w:hAnsi="仿宋"/>
          <w:sz w:val="32"/>
          <w:szCs w:val="32"/>
        </w:rPr>
        <w:t>防诈骗、健康管理等场景教学。</w:t>
      </w:r>
    </w:p>
    <w:p w14:paraId="31D31E39" w14:textId="77777777" w:rsidR="00084912" w:rsidRPr="00BB6B08" w:rsidRDefault="00714814" w:rsidP="00420F32">
      <w:pPr>
        <w:spacing w:line="440" w:lineRule="exact"/>
        <w:ind w:firstLineChars="300" w:firstLine="630"/>
        <w:rPr>
          <w:rFonts w:ascii="仿宋" w:eastAsia="仿宋" w:hAnsi="仿宋"/>
          <w:sz w:val="32"/>
          <w:szCs w:val="32"/>
        </w:rPr>
      </w:pPr>
      <w:r>
        <w:rPr>
          <w:rFonts w:ascii="等线" w:eastAsia="等线" w:hAnsi="等线" w:cs="Times New Roman" w:hint="eastAsia"/>
          <w:noProof/>
        </w:rPr>
        <w:drawing>
          <wp:anchor distT="0" distB="0" distL="114300" distR="114300" simplePos="0" relativeHeight="251661312" behindDoc="0" locked="0" layoutInCell="1" allowOverlap="1" wp14:anchorId="10C9D289" wp14:editId="299E9D39">
            <wp:simplePos x="0" y="0"/>
            <wp:positionH relativeFrom="margin">
              <wp:align>left</wp:align>
            </wp:positionH>
            <wp:positionV relativeFrom="paragraph">
              <wp:posOffset>5248275</wp:posOffset>
            </wp:positionV>
            <wp:extent cx="3838575" cy="1927225"/>
            <wp:effectExtent l="0" t="0" r="9525" b="0"/>
            <wp:wrapTopAndBottom/>
            <wp:docPr id="15" name="图片 15" descr="微信图片_2025062311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6231104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0" b="10857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2963" w:rsidRPr="00BB6B08">
        <w:rPr>
          <w:rFonts w:ascii="仿宋" w:eastAsia="仿宋" w:hAnsi="仿宋"/>
          <w:sz w:val="32"/>
          <w:szCs w:val="32"/>
        </w:rPr>
        <w:t>随着</w:t>
      </w:r>
      <w:r w:rsidR="00420F32">
        <w:rPr>
          <w:rFonts w:ascii="仿宋" w:eastAsia="仿宋" w:hAnsi="仿宋" w:hint="eastAsia"/>
          <w:sz w:val="32"/>
          <w:szCs w:val="32"/>
        </w:rPr>
        <w:t>新</w:t>
      </w:r>
      <w:proofErr w:type="gramStart"/>
      <w:r w:rsidR="00420F32">
        <w:rPr>
          <w:rFonts w:ascii="仿宋" w:eastAsia="仿宋" w:hAnsi="仿宋" w:hint="eastAsia"/>
          <w:sz w:val="32"/>
          <w:szCs w:val="32"/>
        </w:rPr>
        <w:t>吴区</w:t>
      </w:r>
      <w:r w:rsidR="00092963" w:rsidRPr="00BB6B08">
        <w:rPr>
          <w:rFonts w:ascii="仿宋" w:eastAsia="仿宋" w:hAnsi="仿宋"/>
          <w:sz w:val="32"/>
          <w:szCs w:val="32"/>
        </w:rPr>
        <w:t>老年科技</w:t>
      </w:r>
      <w:proofErr w:type="gramEnd"/>
      <w:r w:rsidR="00092963" w:rsidRPr="00BB6B08">
        <w:rPr>
          <w:rFonts w:ascii="仿宋" w:eastAsia="仿宋" w:hAnsi="仿宋"/>
          <w:sz w:val="32"/>
          <w:szCs w:val="32"/>
        </w:rPr>
        <w:t>大学的成立，</w:t>
      </w:r>
      <w:proofErr w:type="gramStart"/>
      <w:r w:rsidR="00092963" w:rsidRPr="00BB6B08">
        <w:rPr>
          <w:rFonts w:ascii="仿宋" w:eastAsia="仿宋" w:hAnsi="仿宋"/>
          <w:sz w:val="32"/>
          <w:szCs w:val="32"/>
        </w:rPr>
        <w:t>新吴区</w:t>
      </w:r>
      <w:r w:rsidR="00420F32">
        <w:rPr>
          <w:rFonts w:ascii="仿宋" w:eastAsia="仿宋" w:hAnsi="仿宋" w:hint="eastAsia"/>
          <w:sz w:val="32"/>
          <w:szCs w:val="32"/>
        </w:rPr>
        <w:t>老</w:t>
      </w:r>
      <w:proofErr w:type="gramEnd"/>
      <w:r w:rsidR="00420F32">
        <w:rPr>
          <w:rFonts w:ascii="仿宋" w:eastAsia="仿宋" w:hAnsi="仿宋" w:hint="eastAsia"/>
          <w:sz w:val="32"/>
          <w:szCs w:val="32"/>
        </w:rPr>
        <w:t>科协</w:t>
      </w:r>
      <w:r w:rsidR="00092963" w:rsidRPr="00BB6B08">
        <w:rPr>
          <w:rFonts w:ascii="仿宋" w:eastAsia="仿宋" w:hAnsi="仿宋"/>
          <w:sz w:val="32"/>
          <w:szCs w:val="32"/>
        </w:rPr>
        <w:t>将持续以“公益科普”为桥梁，打破 AI 技术壁垒，推动“产学研用”融合，让更多老年人拥抱科技红利，实现“老有所</w:t>
      </w:r>
      <w:r w:rsidR="00420F32">
        <w:rPr>
          <w:rFonts w:ascii="仿宋" w:eastAsia="仿宋" w:hAnsi="仿宋" w:hint="eastAsia"/>
          <w:sz w:val="32"/>
          <w:szCs w:val="32"/>
        </w:rPr>
        <w:t>学</w:t>
      </w:r>
      <w:r w:rsidR="00092963" w:rsidRPr="00BB6B08">
        <w:rPr>
          <w:rFonts w:ascii="仿宋" w:eastAsia="仿宋" w:hAnsi="仿宋"/>
          <w:sz w:val="32"/>
          <w:szCs w:val="32"/>
        </w:rPr>
        <w:t>、老有所为”，为区域科技素养提升注入银发力量。</w:t>
      </w:r>
    </w:p>
    <w:sectPr w:rsidR="00084912" w:rsidRPr="00BB6B08" w:rsidSect="00D47D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56274" w14:textId="77777777" w:rsidR="00162E8E" w:rsidRDefault="00162E8E" w:rsidP="00BC2BB7">
      <w:r>
        <w:separator/>
      </w:r>
    </w:p>
  </w:endnote>
  <w:endnote w:type="continuationSeparator" w:id="0">
    <w:p w14:paraId="19CFC778" w14:textId="77777777" w:rsidR="00162E8E" w:rsidRDefault="00162E8E" w:rsidP="00BC2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BC297" w14:textId="77777777" w:rsidR="00162E8E" w:rsidRDefault="00162E8E" w:rsidP="00BC2BB7">
      <w:r>
        <w:separator/>
      </w:r>
    </w:p>
  </w:footnote>
  <w:footnote w:type="continuationSeparator" w:id="0">
    <w:p w14:paraId="67306CF0" w14:textId="77777777" w:rsidR="00162E8E" w:rsidRDefault="00162E8E" w:rsidP="00BC2B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963"/>
    <w:rsid w:val="00084912"/>
    <w:rsid w:val="00092963"/>
    <w:rsid w:val="000E2E4A"/>
    <w:rsid w:val="00162E8E"/>
    <w:rsid w:val="0021053F"/>
    <w:rsid w:val="002428C8"/>
    <w:rsid w:val="00420CCF"/>
    <w:rsid w:val="00420F32"/>
    <w:rsid w:val="00425288"/>
    <w:rsid w:val="00496C90"/>
    <w:rsid w:val="004F0A38"/>
    <w:rsid w:val="00581F64"/>
    <w:rsid w:val="00656533"/>
    <w:rsid w:val="00714814"/>
    <w:rsid w:val="007D5585"/>
    <w:rsid w:val="0087428C"/>
    <w:rsid w:val="008A481E"/>
    <w:rsid w:val="009521E3"/>
    <w:rsid w:val="00953B83"/>
    <w:rsid w:val="00B46A20"/>
    <w:rsid w:val="00BB6B08"/>
    <w:rsid w:val="00BC2BB7"/>
    <w:rsid w:val="00BE7B4C"/>
    <w:rsid w:val="00C67CCB"/>
    <w:rsid w:val="00D47DB7"/>
    <w:rsid w:val="00F138DE"/>
    <w:rsid w:val="00F93913"/>
    <w:rsid w:val="00FD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B777FC"/>
  <w15:docId w15:val="{6B23FB56-897B-4AFA-9D09-CDE998370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7DB7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09296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92963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92963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092963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semi-button-content-right">
    <w:name w:val="semi-button-content-right"/>
    <w:basedOn w:val="a0"/>
    <w:rsid w:val="00092963"/>
  </w:style>
  <w:style w:type="character" w:customStyle="1" w:styleId="title-fffpx1">
    <w:name w:val="title-fffpx1"/>
    <w:basedOn w:val="a0"/>
    <w:rsid w:val="00092963"/>
  </w:style>
  <w:style w:type="paragraph" w:styleId="a3">
    <w:name w:val="header"/>
    <w:basedOn w:val="a"/>
    <w:link w:val="a4"/>
    <w:uiPriority w:val="99"/>
    <w:unhideWhenUsed/>
    <w:rsid w:val="00BC2B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C2BB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C2B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C2BB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496C9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496C9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32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953593">
                          <w:marLeft w:val="0"/>
                          <w:marRight w:val="0"/>
                          <w:marTop w:val="14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42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537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95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072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084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921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936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7010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9465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073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1021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6104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3919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9862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556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8555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764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375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798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314272">
                                                          <w:marLeft w:val="0"/>
                                                          <w:marRight w:val="144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8960765">
                                          <w:marLeft w:val="0"/>
                                          <w:marRight w:val="0"/>
                                          <w:marTop w:val="28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279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390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3906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182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zsn</dc:creator>
  <cp:lastModifiedBy>PC</cp:lastModifiedBy>
  <cp:revision>2</cp:revision>
  <dcterms:created xsi:type="dcterms:W3CDTF">2025-07-04T02:14:00Z</dcterms:created>
  <dcterms:modified xsi:type="dcterms:W3CDTF">2025-07-04T02:14:00Z</dcterms:modified>
</cp:coreProperties>
</file>