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EE51B" w14:textId="77777777" w:rsidR="00FC47DC" w:rsidRDefault="001D4925" w:rsidP="001D4925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1D4925">
        <w:rPr>
          <w:rFonts w:ascii="Times New Roman" w:hAnsi="Times New Roman" w:cs="Times New Roman"/>
          <w:b/>
          <w:bCs/>
          <w:sz w:val="28"/>
          <w:szCs w:val="32"/>
        </w:rPr>
        <w:t>“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科创中国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”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固废资源化与生态建材制备及应用科技服务团</w:t>
      </w:r>
    </w:p>
    <w:p w14:paraId="2EB4B510" w14:textId="7DADED11" w:rsidR="00A675F3" w:rsidRPr="001D4925" w:rsidRDefault="001D4925" w:rsidP="001D4925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1D4925">
        <w:rPr>
          <w:rFonts w:ascii="Times New Roman" w:hAnsi="Times New Roman" w:cs="Times New Roman"/>
          <w:b/>
          <w:bCs/>
          <w:sz w:val="28"/>
          <w:szCs w:val="32"/>
        </w:rPr>
        <w:t>“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蹲点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”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服务工作</w:t>
      </w:r>
      <w:r w:rsidR="000B7F87">
        <w:rPr>
          <w:rFonts w:ascii="Times New Roman" w:hAnsi="Times New Roman" w:cs="Times New Roman" w:hint="eastAsia"/>
          <w:b/>
          <w:bCs/>
          <w:sz w:val="28"/>
          <w:szCs w:val="32"/>
        </w:rPr>
        <w:t>会议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在</w:t>
      </w:r>
      <w:r w:rsidR="00CB7947">
        <w:rPr>
          <w:rFonts w:ascii="Times New Roman" w:hAnsi="Times New Roman" w:cs="Times New Roman" w:hint="eastAsia"/>
          <w:b/>
          <w:bCs/>
          <w:sz w:val="28"/>
          <w:szCs w:val="32"/>
        </w:rPr>
        <w:t>焦作</w:t>
      </w:r>
      <w:r w:rsidRPr="001D4925">
        <w:rPr>
          <w:rFonts w:ascii="Times New Roman" w:hAnsi="Times New Roman" w:cs="Times New Roman"/>
          <w:b/>
          <w:bCs/>
          <w:sz w:val="28"/>
          <w:szCs w:val="32"/>
        </w:rPr>
        <w:t>开展</w:t>
      </w:r>
    </w:p>
    <w:p w14:paraId="1D6A6F9C" w14:textId="0BCDE1D6" w:rsidR="00CB7947" w:rsidRDefault="00CB7947" w:rsidP="001D4925">
      <w:pPr>
        <w:ind w:firstLineChars="200" w:firstLine="560"/>
        <w:rPr>
          <w:rFonts w:ascii="Times New Roman" w:hAnsi="Times New Roman" w:cs="Times New Roman"/>
          <w:sz w:val="28"/>
          <w:szCs w:val="32"/>
        </w:rPr>
      </w:pPr>
      <w:r w:rsidRPr="00CB7947">
        <w:rPr>
          <w:rFonts w:ascii="Times New Roman" w:hAnsi="Times New Roman" w:cs="Times New Roman"/>
          <w:sz w:val="28"/>
          <w:szCs w:val="32"/>
        </w:rPr>
        <w:t>2025</w:t>
      </w:r>
      <w:r w:rsidRPr="00CB7947">
        <w:rPr>
          <w:rFonts w:ascii="Times New Roman" w:hAnsi="Times New Roman" w:cs="Times New Roman"/>
          <w:sz w:val="28"/>
          <w:szCs w:val="32"/>
        </w:rPr>
        <w:t>年</w:t>
      </w:r>
      <w:r w:rsidRPr="00CB7947">
        <w:rPr>
          <w:rFonts w:ascii="Times New Roman" w:hAnsi="Times New Roman" w:cs="Times New Roman"/>
          <w:sz w:val="28"/>
          <w:szCs w:val="32"/>
        </w:rPr>
        <w:t>10</w:t>
      </w:r>
      <w:r w:rsidRPr="00CB7947">
        <w:rPr>
          <w:rFonts w:ascii="Times New Roman" w:hAnsi="Times New Roman" w:cs="Times New Roman"/>
          <w:sz w:val="28"/>
          <w:szCs w:val="32"/>
        </w:rPr>
        <w:t>月</w:t>
      </w:r>
      <w:r w:rsidRPr="00CB7947">
        <w:rPr>
          <w:rFonts w:ascii="Times New Roman" w:hAnsi="Times New Roman" w:cs="Times New Roman"/>
          <w:sz w:val="28"/>
          <w:szCs w:val="32"/>
        </w:rPr>
        <w:t>24</w:t>
      </w:r>
      <w:r w:rsidRPr="00CB7947">
        <w:rPr>
          <w:rFonts w:ascii="Times New Roman" w:hAnsi="Times New Roman" w:cs="Times New Roman"/>
          <w:sz w:val="28"/>
          <w:szCs w:val="32"/>
        </w:rPr>
        <w:t>日，</w:t>
      </w:r>
      <w:r w:rsidRPr="00CB7947">
        <w:rPr>
          <w:rFonts w:ascii="Times New Roman" w:hAnsi="Times New Roman" w:cs="Times New Roman"/>
          <w:sz w:val="28"/>
          <w:szCs w:val="32"/>
        </w:rPr>
        <w:t>“</w:t>
      </w:r>
      <w:r w:rsidRPr="00CB7947">
        <w:rPr>
          <w:rFonts w:ascii="Times New Roman" w:hAnsi="Times New Roman" w:cs="Times New Roman"/>
          <w:sz w:val="28"/>
          <w:szCs w:val="32"/>
        </w:rPr>
        <w:t>科创中国</w:t>
      </w:r>
      <w:r w:rsidRPr="00CB7947">
        <w:rPr>
          <w:rFonts w:ascii="Times New Roman" w:hAnsi="Times New Roman" w:cs="Times New Roman"/>
          <w:sz w:val="28"/>
          <w:szCs w:val="32"/>
        </w:rPr>
        <w:t>”</w:t>
      </w:r>
      <w:r w:rsidRPr="00CB7947">
        <w:rPr>
          <w:rFonts w:ascii="Times New Roman" w:hAnsi="Times New Roman" w:cs="Times New Roman"/>
          <w:sz w:val="28"/>
          <w:szCs w:val="32"/>
        </w:rPr>
        <w:t>固废资源化与生态建材制备及应用科技服务团在河南焦作</w:t>
      </w:r>
      <w:r w:rsidR="000B7F87">
        <w:rPr>
          <w:rFonts w:ascii="Times New Roman" w:hAnsi="Times New Roman" w:cs="Times New Roman" w:hint="eastAsia"/>
          <w:sz w:val="28"/>
          <w:szCs w:val="32"/>
        </w:rPr>
        <w:t>召开</w:t>
      </w:r>
      <w:r w:rsidRPr="00CB7947">
        <w:rPr>
          <w:rFonts w:ascii="Times New Roman" w:hAnsi="Times New Roman" w:cs="Times New Roman"/>
          <w:sz w:val="28"/>
          <w:szCs w:val="32"/>
        </w:rPr>
        <w:t>蹲点</w:t>
      </w:r>
      <w:r w:rsidR="000B7F87">
        <w:rPr>
          <w:rFonts w:ascii="Times New Roman" w:hAnsi="Times New Roman" w:cs="Times New Roman" w:hint="eastAsia"/>
          <w:sz w:val="28"/>
          <w:szCs w:val="32"/>
        </w:rPr>
        <w:t>服务工作会议</w:t>
      </w:r>
      <w:r w:rsidRPr="00CB7947">
        <w:rPr>
          <w:rFonts w:ascii="Times New Roman" w:hAnsi="Times New Roman" w:cs="Times New Roman"/>
          <w:sz w:val="28"/>
          <w:szCs w:val="32"/>
        </w:rPr>
        <w:t>，焦作</w:t>
      </w:r>
      <w:proofErr w:type="gramStart"/>
      <w:r w:rsidRPr="00CB7947">
        <w:rPr>
          <w:rFonts w:ascii="Times New Roman" w:hAnsi="Times New Roman" w:cs="Times New Roman"/>
          <w:sz w:val="28"/>
          <w:szCs w:val="32"/>
        </w:rPr>
        <w:t>百奥恒</w:t>
      </w:r>
      <w:proofErr w:type="gramEnd"/>
      <w:r w:rsidRPr="00CB7947">
        <w:rPr>
          <w:rFonts w:ascii="Times New Roman" w:hAnsi="Times New Roman" w:cs="Times New Roman"/>
          <w:sz w:val="28"/>
          <w:szCs w:val="32"/>
        </w:rPr>
        <w:t>新材料有限公司、焦作石龙混凝土有限公司、龙凯华建材有限公司和陕西久匠环保新材料有限公司</w:t>
      </w:r>
      <w:r w:rsidR="000B7F87">
        <w:rPr>
          <w:rFonts w:ascii="Times New Roman" w:hAnsi="Times New Roman" w:cs="Times New Roman" w:hint="eastAsia"/>
          <w:sz w:val="28"/>
          <w:szCs w:val="32"/>
        </w:rPr>
        <w:t>的技术负责人参加了会议</w:t>
      </w:r>
      <w:r w:rsidRPr="00CB7947">
        <w:rPr>
          <w:rFonts w:ascii="Times New Roman" w:hAnsi="Times New Roman" w:cs="Times New Roman"/>
          <w:sz w:val="28"/>
          <w:szCs w:val="32"/>
        </w:rPr>
        <w:t>。服务团成员</w:t>
      </w:r>
      <w:r>
        <w:rPr>
          <w:rFonts w:ascii="Times New Roman" w:hAnsi="Times New Roman" w:cs="Times New Roman" w:hint="eastAsia"/>
          <w:sz w:val="28"/>
          <w:szCs w:val="32"/>
        </w:rPr>
        <w:t>中国矿业大学（北京）</w:t>
      </w:r>
      <w:r w:rsidRPr="00CB7947">
        <w:rPr>
          <w:rFonts w:ascii="Times New Roman" w:hAnsi="Times New Roman" w:cs="Times New Roman"/>
          <w:sz w:val="28"/>
          <w:szCs w:val="32"/>
        </w:rPr>
        <w:t>孙睿副教授、王吉祥博士</w:t>
      </w:r>
      <w:r w:rsidR="008F2CC0">
        <w:rPr>
          <w:rFonts w:ascii="Times New Roman" w:hAnsi="Times New Roman" w:cs="Times New Roman" w:hint="eastAsia"/>
          <w:sz w:val="28"/>
          <w:szCs w:val="32"/>
        </w:rPr>
        <w:t>、河北工业大学张俊飞副教授</w:t>
      </w:r>
      <w:r w:rsidRPr="00CB7947">
        <w:rPr>
          <w:rFonts w:ascii="Times New Roman" w:hAnsi="Times New Roman" w:cs="Times New Roman"/>
          <w:sz w:val="28"/>
          <w:szCs w:val="32"/>
        </w:rPr>
        <w:t>围绕企业在</w:t>
      </w:r>
      <w:proofErr w:type="gramStart"/>
      <w:r w:rsidRPr="00CB7947">
        <w:rPr>
          <w:rFonts w:ascii="Times New Roman" w:hAnsi="Times New Roman" w:cs="Times New Roman"/>
          <w:sz w:val="28"/>
          <w:szCs w:val="32"/>
        </w:rPr>
        <w:t>全固废胶凝</w:t>
      </w:r>
      <w:proofErr w:type="gramEnd"/>
      <w:r w:rsidRPr="00CB7947">
        <w:rPr>
          <w:rFonts w:ascii="Times New Roman" w:hAnsi="Times New Roman" w:cs="Times New Roman"/>
          <w:sz w:val="28"/>
          <w:szCs w:val="32"/>
        </w:rPr>
        <w:t>材料生产及应用中遇到的关键技术问题</w:t>
      </w:r>
      <w:r w:rsidR="000B7F87">
        <w:rPr>
          <w:rFonts w:ascii="Times New Roman" w:hAnsi="Times New Roman" w:cs="Times New Roman" w:hint="eastAsia"/>
          <w:sz w:val="28"/>
          <w:szCs w:val="32"/>
        </w:rPr>
        <w:t>进行了</w:t>
      </w:r>
      <w:r w:rsidRPr="00CB7947">
        <w:rPr>
          <w:rFonts w:ascii="Times New Roman" w:hAnsi="Times New Roman" w:cs="Times New Roman"/>
          <w:sz w:val="28"/>
          <w:szCs w:val="32"/>
        </w:rPr>
        <w:t>指导。针对原材料波动导致胶凝材料性能不稳定的问题，专家组结合原料组成差异、水化反应特征及配料控制精度等因素，提出了原料分级管理、配料优化与性能快速检测的改进建议；针对下游企业反映的冬季低温环境下材料凝结缓慢、早期强度不足的情况，专家组从外加剂体系调整、复合激发剂优化及养护工艺改进等方面提出了解决思路。同时，服务团</w:t>
      </w:r>
      <w:r w:rsidR="000B7F87">
        <w:rPr>
          <w:rFonts w:ascii="Times New Roman" w:hAnsi="Times New Roman" w:cs="Times New Roman" w:hint="eastAsia"/>
          <w:sz w:val="28"/>
          <w:szCs w:val="32"/>
        </w:rPr>
        <w:t>专家</w:t>
      </w:r>
      <w:r w:rsidRPr="00CB7947">
        <w:rPr>
          <w:rFonts w:ascii="Times New Roman" w:hAnsi="Times New Roman" w:cs="Times New Roman"/>
          <w:sz w:val="28"/>
          <w:szCs w:val="32"/>
        </w:rPr>
        <w:t>还就</w:t>
      </w:r>
      <w:proofErr w:type="gramStart"/>
      <w:r w:rsidRPr="00CB7947">
        <w:rPr>
          <w:rFonts w:ascii="Times New Roman" w:hAnsi="Times New Roman" w:cs="Times New Roman"/>
          <w:sz w:val="28"/>
          <w:szCs w:val="32"/>
        </w:rPr>
        <w:t>全固废胶凝</w:t>
      </w:r>
      <w:proofErr w:type="gramEnd"/>
      <w:r w:rsidRPr="00CB7947">
        <w:rPr>
          <w:rFonts w:ascii="Times New Roman" w:hAnsi="Times New Roman" w:cs="Times New Roman"/>
          <w:sz w:val="28"/>
          <w:szCs w:val="32"/>
        </w:rPr>
        <w:t>材料在市政与园林工程中的推广应用、标准化建设及市场对接等内容与企业进行了研讨。本次蹲点服务</w:t>
      </w:r>
      <w:r w:rsidR="000B7F87">
        <w:rPr>
          <w:rFonts w:ascii="Times New Roman" w:hAnsi="Times New Roman" w:cs="Times New Roman" w:hint="eastAsia"/>
          <w:sz w:val="28"/>
          <w:szCs w:val="32"/>
        </w:rPr>
        <w:t>工作会议</w:t>
      </w:r>
      <w:r w:rsidRPr="00CB7947">
        <w:rPr>
          <w:rFonts w:ascii="Times New Roman" w:hAnsi="Times New Roman" w:cs="Times New Roman"/>
          <w:sz w:val="28"/>
          <w:szCs w:val="32"/>
        </w:rPr>
        <w:t>坚持问题导向和技术落地，帮助企业理清了工艺优化方向，提升产品稳定性与工程适应性，为区域固废资源化与生态建材产业的高质量发展提供</w:t>
      </w:r>
      <w:proofErr w:type="gramStart"/>
      <w:r w:rsidRPr="00CB7947">
        <w:rPr>
          <w:rFonts w:ascii="Times New Roman" w:hAnsi="Times New Roman" w:cs="Times New Roman"/>
          <w:sz w:val="28"/>
          <w:szCs w:val="32"/>
        </w:rPr>
        <w:t>有力科技</w:t>
      </w:r>
      <w:proofErr w:type="gramEnd"/>
      <w:r w:rsidRPr="00CB7947">
        <w:rPr>
          <w:rFonts w:ascii="Times New Roman" w:hAnsi="Times New Roman" w:cs="Times New Roman"/>
          <w:sz w:val="28"/>
          <w:szCs w:val="32"/>
        </w:rPr>
        <w:t>支撑。</w:t>
      </w:r>
    </w:p>
    <w:p w14:paraId="0C8B5D48" w14:textId="2FBFB540" w:rsidR="00B33FEE" w:rsidRDefault="00B64380" w:rsidP="00B64380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3F1B47D6" wp14:editId="6BC6E9CA">
            <wp:extent cx="5124963" cy="30362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1" b="4224"/>
                    <a:stretch/>
                  </pic:blipFill>
                  <pic:spPr bwMode="auto">
                    <a:xfrm>
                      <a:off x="0" y="0"/>
                      <a:ext cx="5138760" cy="304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AAACE" w14:textId="2BF85DFA" w:rsidR="00E76925" w:rsidRPr="001D4925" w:rsidRDefault="002E039C" w:rsidP="00B64380">
      <w:pPr>
        <w:jc w:val="center"/>
        <w:rPr>
          <w:rFonts w:ascii="Times New Roman" w:hAnsi="Times New Roman" w:cs="Times New Roman"/>
          <w:sz w:val="28"/>
          <w:szCs w:val="32"/>
        </w:rPr>
      </w:pPr>
      <w:r w:rsidRPr="002E039C">
        <w:rPr>
          <w:rFonts w:ascii="Times New Roman" w:hAnsi="Times New Roman" w:cs="Times New Roman"/>
          <w:noProof/>
          <w:sz w:val="28"/>
          <w:szCs w:val="32"/>
        </w:rPr>
        <w:drawing>
          <wp:inline distT="0" distB="0" distL="0" distR="0" wp14:anchorId="308B18F2" wp14:editId="701813C6">
            <wp:extent cx="3251983" cy="2438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67" cy="24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39C">
        <w:rPr>
          <w:rFonts w:ascii="Times New Roman" w:hAnsi="Times New Roman" w:cs="Times New Roman"/>
          <w:sz w:val="28"/>
          <w:szCs w:val="32"/>
        </w:rPr>
        <w:t xml:space="preserve"> </w:t>
      </w:r>
      <w:r w:rsidR="00E76925">
        <w:rPr>
          <w:noProof/>
        </w:rPr>
        <w:drawing>
          <wp:inline distT="0" distB="0" distL="0" distR="0" wp14:anchorId="049E74F3" wp14:editId="77831A88">
            <wp:extent cx="1828800" cy="24384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38" cy="244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925" w:rsidRPr="001D49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8BE2F" w14:textId="77777777" w:rsidR="005A487A" w:rsidRDefault="005A487A" w:rsidP="00CB7947">
      <w:r>
        <w:separator/>
      </w:r>
    </w:p>
  </w:endnote>
  <w:endnote w:type="continuationSeparator" w:id="0">
    <w:p w14:paraId="20AB20CD" w14:textId="77777777" w:rsidR="005A487A" w:rsidRDefault="005A487A" w:rsidP="00CB7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07754" w14:textId="77777777" w:rsidR="005A487A" w:rsidRDefault="005A487A" w:rsidP="00CB7947">
      <w:r>
        <w:separator/>
      </w:r>
    </w:p>
  </w:footnote>
  <w:footnote w:type="continuationSeparator" w:id="0">
    <w:p w14:paraId="26075CC9" w14:textId="77777777" w:rsidR="005A487A" w:rsidRDefault="005A487A" w:rsidP="00CB79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051A7"/>
    <w:multiLevelType w:val="hybridMultilevel"/>
    <w:tmpl w:val="AF828E4C"/>
    <w:lvl w:ilvl="0" w:tplc="6E60B3C2">
      <w:start w:val="1"/>
      <w:numFmt w:val="bullet"/>
      <w:pStyle w:val="a"/>
      <w:lvlText w:val=""/>
      <w:lvlJc w:val="left"/>
      <w:pPr>
        <w:ind w:left="80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628558170">
    <w:abstractNumId w:val="0"/>
  </w:num>
  <w:num w:numId="2" w16cid:durableId="669524292">
    <w:abstractNumId w:val="0"/>
  </w:num>
  <w:num w:numId="3" w16cid:durableId="345835556">
    <w:abstractNumId w:val="0"/>
  </w:num>
  <w:num w:numId="4" w16cid:durableId="744259294">
    <w:abstractNumId w:val="0"/>
  </w:num>
  <w:num w:numId="5" w16cid:durableId="70322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04A3"/>
    <w:rsid w:val="00050E36"/>
    <w:rsid w:val="000A4720"/>
    <w:rsid w:val="000B7F87"/>
    <w:rsid w:val="000F76E8"/>
    <w:rsid w:val="001D4925"/>
    <w:rsid w:val="0024741B"/>
    <w:rsid w:val="002E039C"/>
    <w:rsid w:val="00317056"/>
    <w:rsid w:val="00320CD8"/>
    <w:rsid w:val="00420FFB"/>
    <w:rsid w:val="005A487A"/>
    <w:rsid w:val="005C30AE"/>
    <w:rsid w:val="00635260"/>
    <w:rsid w:val="006D404D"/>
    <w:rsid w:val="006D4DBB"/>
    <w:rsid w:val="007D1F28"/>
    <w:rsid w:val="00814AA9"/>
    <w:rsid w:val="00897049"/>
    <w:rsid w:val="008F2CC0"/>
    <w:rsid w:val="0094621E"/>
    <w:rsid w:val="0097184A"/>
    <w:rsid w:val="009E01DC"/>
    <w:rsid w:val="009F4188"/>
    <w:rsid w:val="00A40F3C"/>
    <w:rsid w:val="00A53A81"/>
    <w:rsid w:val="00A675F3"/>
    <w:rsid w:val="00B33FEE"/>
    <w:rsid w:val="00B64380"/>
    <w:rsid w:val="00B84328"/>
    <w:rsid w:val="00C812DA"/>
    <w:rsid w:val="00C91A21"/>
    <w:rsid w:val="00C95C72"/>
    <w:rsid w:val="00CB7947"/>
    <w:rsid w:val="00D74ED2"/>
    <w:rsid w:val="00DD2A02"/>
    <w:rsid w:val="00E67EDA"/>
    <w:rsid w:val="00E76925"/>
    <w:rsid w:val="00E92576"/>
    <w:rsid w:val="00E93516"/>
    <w:rsid w:val="00EB04A3"/>
    <w:rsid w:val="00EB05FF"/>
    <w:rsid w:val="00EC5A0A"/>
    <w:rsid w:val="00EF4FB6"/>
    <w:rsid w:val="00F55BA2"/>
    <w:rsid w:val="00FC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AA761A"/>
  <w14:defaultImageDpi w14:val="32767"/>
  <w15:chartTrackingRefBased/>
  <w15:docId w15:val="{0B3C0E27-8D08-4BAB-8E9E-A8A7B901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40F3C"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1级标题"/>
    <w:basedOn w:val="a0"/>
    <w:link w:val="10"/>
    <w:qFormat/>
    <w:rsid w:val="00A40F3C"/>
    <w:pPr>
      <w:spacing w:line="360" w:lineRule="auto"/>
      <w:jc w:val="center"/>
      <w:outlineLvl w:val="0"/>
    </w:pPr>
    <w:rPr>
      <w:rFonts w:ascii="Times New Roman" w:eastAsia="宋体" w:hAnsi="Times New Roman" w:cs="Times New Roman"/>
      <w:b/>
      <w:sz w:val="36"/>
      <w:szCs w:val="36"/>
    </w:rPr>
  </w:style>
  <w:style w:type="character" w:customStyle="1" w:styleId="10">
    <w:name w:val="1级标题 字符"/>
    <w:link w:val="1"/>
    <w:rsid w:val="00A40F3C"/>
    <w:rPr>
      <w:rFonts w:ascii="Times New Roman" w:eastAsia="宋体" w:hAnsi="Times New Roman" w:cs="Times New Roman"/>
      <w:b/>
      <w:sz w:val="36"/>
      <w:szCs w:val="36"/>
    </w:rPr>
  </w:style>
  <w:style w:type="paragraph" w:customStyle="1" w:styleId="2">
    <w:name w:val="2级标题"/>
    <w:basedOn w:val="a0"/>
    <w:link w:val="20"/>
    <w:qFormat/>
    <w:rsid w:val="00A40F3C"/>
    <w:pPr>
      <w:spacing w:line="360" w:lineRule="auto"/>
      <w:jc w:val="left"/>
      <w:outlineLvl w:val="1"/>
    </w:pPr>
    <w:rPr>
      <w:rFonts w:ascii="Times New Roman" w:eastAsia="黑体" w:hAnsi="Times New Roman" w:cs="Times New Roman"/>
      <w:bCs/>
      <w:sz w:val="28"/>
      <w:szCs w:val="28"/>
    </w:rPr>
  </w:style>
  <w:style w:type="character" w:customStyle="1" w:styleId="20">
    <w:name w:val="2级标题 字符"/>
    <w:link w:val="2"/>
    <w:rsid w:val="00A40F3C"/>
    <w:rPr>
      <w:rFonts w:ascii="Times New Roman" w:eastAsia="黑体" w:hAnsi="Times New Roman" w:cs="Times New Roman"/>
      <w:bCs/>
      <w:sz w:val="28"/>
      <w:szCs w:val="28"/>
    </w:rPr>
  </w:style>
  <w:style w:type="paragraph" w:customStyle="1" w:styleId="3">
    <w:name w:val="3级标题"/>
    <w:basedOn w:val="a0"/>
    <w:link w:val="30"/>
    <w:qFormat/>
    <w:rsid w:val="00A40F3C"/>
    <w:pPr>
      <w:spacing w:line="360" w:lineRule="auto"/>
      <w:outlineLvl w:val="2"/>
    </w:pPr>
    <w:rPr>
      <w:rFonts w:ascii="Times New Roman" w:eastAsia="黑体" w:hAnsi="Times New Roman" w:cs="Times New Roman"/>
      <w:bCs/>
      <w:sz w:val="28"/>
      <w:szCs w:val="28"/>
    </w:rPr>
  </w:style>
  <w:style w:type="character" w:customStyle="1" w:styleId="30">
    <w:name w:val="3级标题 字符"/>
    <w:link w:val="3"/>
    <w:rsid w:val="00A40F3C"/>
    <w:rPr>
      <w:rFonts w:ascii="Times New Roman" w:eastAsia="黑体" w:hAnsi="Times New Roman" w:cs="Times New Roman"/>
      <w:bCs/>
      <w:sz w:val="28"/>
      <w:szCs w:val="28"/>
    </w:rPr>
  </w:style>
  <w:style w:type="paragraph" w:customStyle="1" w:styleId="4">
    <w:name w:val="4级标题"/>
    <w:basedOn w:val="a0"/>
    <w:link w:val="40"/>
    <w:qFormat/>
    <w:rsid w:val="00A40F3C"/>
    <w:pPr>
      <w:spacing w:before="60" w:after="60" w:line="360" w:lineRule="auto"/>
      <w:ind w:firstLineChars="200" w:firstLine="200"/>
      <w:outlineLvl w:val="3"/>
    </w:pPr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40">
    <w:name w:val="4级标题 字符"/>
    <w:link w:val="4"/>
    <w:rsid w:val="00A40F3C"/>
    <w:rPr>
      <w:rFonts w:ascii="Times New Roman" w:eastAsia="宋体" w:hAnsi="Times New Roman" w:cs="Times New Roman"/>
      <w:b/>
      <w:bCs/>
      <w:sz w:val="24"/>
      <w:szCs w:val="24"/>
    </w:rPr>
  </w:style>
  <w:style w:type="paragraph" w:customStyle="1" w:styleId="152">
    <w:name w:val="正文小四1.5倍首2"/>
    <w:basedOn w:val="a0"/>
    <w:link w:val="1520"/>
    <w:qFormat/>
    <w:rsid w:val="00A40F3C"/>
    <w:pPr>
      <w:spacing w:line="360" w:lineRule="auto"/>
      <w:ind w:firstLineChars="200" w:firstLine="480"/>
    </w:pPr>
    <w:rPr>
      <w:rFonts w:ascii="Times New Roman" w:eastAsia="宋体" w:hAnsi="Times New Roman" w:cs="Times New Roman"/>
      <w:bCs/>
      <w:sz w:val="24"/>
      <w:szCs w:val="24"/>
    </w:rPr>
  </w:style>
  <w:style w:type="character" w:customStyle="1" w:styleId="1520">
    <w:name w:val="正文小四1.5倍首2 字符"/>
    <w:link w:val="152"/>
    <w:rsid w:val="00A40F3C"/>
    <w:rPr>
      <w:rFonts w:ascii="Times New Roman" w:eastAsia="宋体" w:hAnsi="Times New Roman" w:cs="Times New Roman"/>
      <w:bCs/>
      <w:sz w:val="24"/>
      <w:szCs w:val="24"/>
    </w:rPr>
  </w:style>
  <w:style w:type="paragraph" w:customStyle="1" w:styleId="1521">
    <w:name w:val="加粗小四1.5倍首2"/>
    <w:basedOn w:val="152"/>
    <w:link w:val="1522"/>
    <w:qFormat/>
    <w:rsid w:val="00A40F3C"/>
    <w:pPr>
      <w:spacing w:before="60"/>
      <w:ind w:firstLine="200"/>
    </w:pPr>
    <w:rPr>
      <w:b/>
      <w:bCs w:val="0"/>
    </w:rPr>
  </w:style>
  <w:style w:type="character" w:customStyle="1" w:styleId="1522">
    <w:name w:val="加粗小四1.5倍首2 字符"/>
    <w:link w:val="1521"/>
    <w:rsid w:val="00A40F3C"/>
    <w:rPr>
      <w:rFonts w:ascii="Times New Roman" w:eastAsia="宋体" w:hAnsi="Times New Roman" w:cs="Times New Roman"/>
      <w:b/>
      <w:sz w:val="24"/>
      <w:szCs w:val="24"/>
    </w:rPr>
  </w:style>
  <w:style w:type="paragraph" w:customStyle="1" w:styleId="a">
    <w:name w:val="任务"/>
    <w:basedOn w:val="a0"/>
    <w:link w:val="a4"/>
    <w:qFormat/>
    <w:rsid w:val="00A40F3C"/>
    <w:pPr>
      <w:numPr>
        <w:numId w:val="5"/>
      </w:numPr>
      <w:spacing w:line="360" w:lineRule="auto"/>
      <w:contextualSpacing/>
    </w:pPr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任务 字符"/>
    <w:link w:val="a"/>
    <w:rsid w:val="00A40F3C"/>
    <w:rPr>
      <w:rFonts w:ascii="Times New Roman" w:eastAsia="宋体" w:hAnsi="Times New Roman" w:cs="Times New Roman"/>
      <w:sz w:val="24"/>
      <w:szCs w:val="24"/>
    </w:rPr>
  </w:style>
  <w:style w:type="paragraph" w:customStyle="1" w:styleId="a5">
    <w:name w:val="填写说明"/>
    <w:basedOn w:val="a0"/>
    <w:link w:val="a6"/>
    <w:qFormat/>
    <w:rsid w:val="00A40F3C"/>
    <w:pPr>
      <w:spacing w:line="360" w:lineRule="auto"/>
      <w:ind w:firstLineChars="200" w:firstLine="200"/>
    </w:pPr>
    <w:rPr>
      <w:rFonts w:ascii="Times New Roman" w:eastAsia="楷体" w:hAnsi="Times New Roman" w:cs="Times New Roman"/>
      <w:b/>
      <w:sz w:val="24"/>
      <w:szCs w:val="24"/>
    </w:rPr>
  </w:style>
  <w:style w:type="character" w:customStyle="1" w:styleId="a6">
    <w:name w:val="填写说明 字符"/>
    <w:link w:val="a5"/>
    <w:rsid w:val="00A40F3C"/>
    <w:rPr>
      <w:rFonts w:ascii="Times New Roman" w:eastAsia="楷体" w:hAnsi="Times New Roman" w:cs="Times New Roman"/>
      <w:b/>
      <w:sz w:val="24"/>
      <w:szCs w:val="24"/>
    </w:rPr>
  </w:style>
  <w:style w:type="paragraph" w:customStyle="1" w:styleId="a7">
    <w:name w:val="图标题录"/>
    <w:basedOn w:val="a0"/>
    <w:link w:val="a8"/>
    <w:qFormat/>
    <w:rsid w:val="00A40F3C"/>
    <w:pPr>
      <w:spacing w:afterLines="50" w:after="50"/>
      <w:jc w:val="center"/>
    </w:pPr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a8">
    <w:name w:val="图标题录 字符"/>
    <w:link w:val="a7"/>
    <w:rsid w:val="00A40F3C"/>
    <w:rPr>
      <w:rFonts w:ascii="Times New Roman" w:eastAsia="宋体" w:hAnsi="Times New Roman" w:cs="Times New Roman"/>
      <w:b/>
      <w:bCs/>
      <w:sz w:val="24"/>
      <w:szCs w:val="24"/>
    </w:rPr>
  </w:style>
  <w:style w:type="paragraph" w:styleId="a9">
    <w:name w:val="footer"/>
    <w:basedOn w:val="a0"/>
    <w:link w:val="aa"/>
    <w:uiPriority w:val="99"/>
    <w:unhideWhenUsed/>
    <w:rsid w:val="00A40F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A40F3C"/>
    <w:rPr>
      <w:sz w:val="18"/>
      <w:szCs w:val="18"/>
    </w:rPr>
  </w:style>
  <w:style w:type="paragraph" w:styleId="ab">
    <w:name w:val="header"/>
    <w:basedOn w:val="a0"/>
    <w:link w:val="ac"/>
    <w:uiPriority w:val="99"/>
    <w:unhideWhenUsed/>
    <w:rsid w:val="00A40F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1"/>
    <w:link w:val="ab"/>
    <w:uiPriority w:val="99"/>
    <w:rsid w:val="00A40F3C"/>
    <w:rPr>
      <w:sz w:val="18"/>
      <w:szCs w:val="18"/>
    </w:rPr>
  </w:style>
  <w:style w:type="table" w:styleId="ad">
    <w:name w:val="Table Grid"/>
    <w:basedOn w:val="a2"/>
    <w:uiPriority w:val="39"/>
    <w:qFormat/>
    <w:rsid w:val="00A40F3C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4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259</Words>
  <Characters>259</Characters>
  <Application>Microsoft Office Word</Application>
  <DocSecurity>0</DocSecurity>
  <Lines>10</Lines>
  <Paragraphs>3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睿 孙</dc:creator>
  <cp:keywords/>
  <dc:description/>
  <cp:lastModifiedBy>M18128</cp:lastModifiedBy>
  <cp:revision>4</cp:revision>
  <dcterms:created xsi:type="dcterms:W3CDTF">2025-10-30T02:04:00Z</dcterms:created>
  <dcterms:modified xsi:type="dcterms:W3CDTF">2025-10-30T06:05:00Z</dcterms:modified>
</cp:coreProperties>
</file>